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B3B2" w14:textId="77777777" w:rsidR="001E2EB1" w:rsidRPr="0093669B" w:rsidRDefault="001E2EB1">
      <w:pPr>
        <w:rPr>
          <w:color w:val="92D050"/>
        </w:rPr>
      </w:pPr>
    </w:p>
    <w:p w14:paraId="4770712E" w14:textId="77777777" w:rsidR="00AD3587" w:rsidRDefault="00AD3587"/>
    <w:p w14:paraId="3FB2D06C" w14:textId="5CE8D199" w:rsidR="0064728F" w:rsidRPr="0045147D" w:rsidRDefault="002A6287" w:rsidP="0045147D">
      <w:pPr>
        <w:rPr>
          <w:sz w:val="48"/>
          <w:szCs w:val="48"/>
        </w:rPr>
      </w:pPr>
      <w:r>
        <w:rPr>
          <w:sz w:val="48"/>
          <w:szCs w:val="48"/>
        </w:rPr>
        <w:t>Forslag</w:t>
      </w:r>
      <w:r w:rsidR="0064728F" w:rsidRPr="0045147D">
        <w:rPr>
          <w:sz w:val="48"/>
          <w:szCs w:val="48"/>
        </w:rPr>
        <w:t xml:space="preserve"> til forskrift om opptak, studier og eksamen </w:t>
      </w:r>
      <w:r w:rsidR="00290FC8">
        <w:rPr>
          <w:sz w:val="48"/>
          <w:szCs w:val="48"/>
        </w:rPr>
        <w:t>ved fagskolestudiet Brann</w:t>
      </w:r>
      <w:r w:rsidR="00682DCC">
        <w:rPr>
          <w:sz w:val="48"/>
          <w:szCs w:val="48"/>
        </w:rPr>
        <w:t>,</w:t>
      </w:r>
      <w:r w:rsidR="00290FC8">
        <w:rPr>
          <w:sz w:val="48"/>
          <w:szCs w:val="48"/>
        </w:rPr>
        <w:t xml:space="preserve"> redning og samfunnssikkerhet </w:t>
      </w:r>
      <w:r w:rsidR="0064728F" w:rsidRPr="0045147D">
        <w:rPr>
          <w:sz w:val="48"/>
          <w:szCs w:val="48"/>
        </w:rPr>
        <w:t xml:space="preserve">ved </w:t>
      </w:r>
      <w:r w:rsidR="00FE75CF">
        <w:rPr>
          <w:sz w:val="48"/>
          <w:szCs w:val="48"/>
        </w:rPr>
        <w:t>Brann- og redningsskolen</w:t>
      </w:r>
    </w:p>
    <w:p w14:paraId="49F2897D" w14:textId="77777777" w:rsidR="00AD3587" w:rsidRDefault="00AD3587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1395678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8915A79" w14:textId="77777777" w:rsidR="0045147D" w:rsidRDefault="0045147D">
          <w:pPr>
            <w:pStyle w:val="Overskriftforinnholdsfortegnelse"/>
          </w:pPr>
          <w:r>
            <w:t>Innhold</w:t>
          </w:r>
        </w:p>
        <w:p w14:paraId="442E83B5" w14:textId="73DD3FB3" w:rsidR="00D64235" w:rsidRDefault="0045147D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15260177" w:history="1">
            <w:r w:rsidR="00D64235" w:rsidRPr="00611560">
              <w:rPr>
                <w:rStyle w:val="Hyperkobling"/>
                <w:noProof/>
              </w:rPr>
              <w:t>Kapittel 1. Innledende bestemmelser</w:t>
            </w:r>
            <w:r w:rsidR="00D64235">
              <w:rPr>
                <w:noProof/>
                <w:webHidden/>
              </w:rPr>
              <w:tab/>
            </w:r>
            <w:r w:rsidR="00D64235">
              <w:rPr>
                <w:noProof/>
                <w:webHidden/>
              </w:rPr>
              <w:fldChar w:fldCharType="begin"/>
            </w:r>
            <w:r w:rsidR="00D64235">
              <w:rPr>
                <w:noProof/>
                <w:webHidden/>
              </w:rPr>
              <w:instrText xml:space="preserve"> PAGEREF _Toc115260177 \h </w:instrText>
            </w:r>
            <w:r w:rsidR="00D64235">
              <w:rPr>
                <w:noProof/>
                <w:webHidden/>
              </w:rPr>
            </w:r>
            <w:r w:rsidR="00D64235">
              <w:rPr>
                <w:noProof/>
                <w:webHidden/>
              </w:rPr>
              <w:fldChar w:fldCharType="separate"/>
            </w:r>
            <w:r w:rsidR="00D64235">
              <w:rPr>
                <w:noProof/>
                <w:webHidden/>
              </w:rPr>
              <w:t>2</w:t>
            </w:r>
            <w:r w:rsidR="00D64235">
              <w:rPr>
                <w:noProof/>
                <w:webHidden/>
              </w:rPr>
              <w:fldChar w:fldCharType="end"/>
            </w:r>
          </w:hyperlink>
        </w:p>
        <w:p w14:paraId="477F8461" w14:textId="4D20BBB4" w:rsidR="00D64235" w:rsidRDefault="00AF7AA7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15260178" w:history="1">
            <w:r w:rsidR="00D64235" w:rsidRPr="00611560">
              <w:rPr>
                <w:rStyle w:val="Hyperkobling"/>
                <w:noProof/>
              </w:rPr>
              <w:t>Kapittel 2. Opptak</w:t>
            </w:r>
            <w:r w:rsidR="00D64235">
              <w:rPr>
                <w:noProof/>
                <w:webHidden/>
              </w:rPr>
              <w:tab/>
            </w:r>
            <w:r w:rsidR="00D64235">
              <w:rPr>
                <w:noProof/>
                <w:webHidden/>
              </w:rPr>
              <w:fldChar w:fldCharType="begin"/>
            </w:r>
            <w:r w:rsidR="00D64235">
              <w:rPr>
                <w:noProof/>
                <w:webHidden/>
              </w:rPr>
              <w:instrText xml:space="preserve"> PAGEREF _Toc115260178 \h </w:instrText>
            </w:r>
            <w:r w:rsidR="00D64235">
              <w:rPr>
                <w:noProof/>
                <w:webHidden/>
              </w:rPr>
            </w:r>
            <w:r w:rsidR="00D64235">
              <w:rPr>
                <w:noProof/>
                <w:webHidden/>
              </w:rPr>
              <w:fldChar w:fldCharType="separate"/>
            </w:r>
            <w:r w:rsidR="00D64235">
              <w:rPr>
                <w:noProof/>
                <w:webHidden/>
              </w:rPr>
              <w:t>3</w:t>
            </w:r>
            <w:r w:rsidR="00D64235">
              <w:rPr>
                <w:noProof/>
                <w:webHidden/>
              </w:rPr>
              <w:fldChar w:fldCharType="end"/>
            </w:r>
          </w:hyperlink>
        </w:p>
        <w:p w14:paraId="02065DFA" w14:textId="64150BB3" w:rsidR="00D64235" w:rsidRDefault="00AF7AA7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15260179" w:history="1">
            <w:r w:rsidR="00D64235" w:rsidRPr="00611560">
              <w:rPr>
                <w:rStyle w:val="Hyperkobling"/>
                <w:noProof/>
              </w:rPr>
              <w:t>Kapittel 3. Studierett og krav til studiefremdrift</w:t>
            </w:r>
            <w:r w:rsidR="00D64235">
              <w:rPr>
                <w:noProof/>
                <w:webHidden/>
              </w:rPr>
              <w:tab/>
            </w:r>
            <w:r w:rsidR="00D64235">
              <w:rPr>
                <w:noProof/>
                <w:webHidden/>
              </w:rPr>
              <w:fldChar w:fldCharType="begin"/>
            </w:r>
            <w:r w:rsidR="00D64235">
              <w:rPr>
                <w:noProof/>
                <w:webHidden/>
              </w:rPr>
              <w:instrText xml:space="preserve"> PAGEREF _Toc115260179 \h </w:instrText>
            </w:r>
            <w:r w:rsidR="00D64235">
              <w:rPr>
                <w:noProof/>
                <w:webHidden/>
              </w:rPr>
            </w:r>
            <w:r w:rsidR="00D64235">
              <w:rPr>
                <w:noProof/>
                <w:webHidden/>
              </w:rPr>
              <w:fldChar w:fldCharType="separate"/>
            </w:r>
            <w:r w:rsidR="00D64235">
              <w:rPr>
                <w:noProof/>
                <w:webHidden/>
              </w:rPr>
              <w:t>5</w:t>
            </w:r>
            <w:r w:rsidR="00D64235">
              <w:rPr>
                <w:noProof/>
                <w:webHidden/>
              </w:rPr>
              <w:fldChar w:fldCharType="end"/>
            </w:r>
          </w:hyperlink>
        </w:p>
        <w:p w14:paraId="494FE00A" w14:textId="27D41198" w:rsidR="00D64235" w:rsidRDefault="00AF7AA7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15260180" w:history="1">
            <w:r w:rsidR="00D64235" w:rsidRPr="00611560">
              <w:rPr>
                <w:rStyle w:val="Hyperkobling"/>
                <w:noProof/>
              </w:rPr>
              <w:t>Kapittel 4. Oppmøte og arbeidskrav</w:t>
            </w:r>
            <w:r w:rsidR="00D64235">
              <w:rPr>
                <w:noProof/>
                <w:webHidden/>
              </w:rPr>
              <w:tab/>
            </w:r>
            <w:r w:rsidR="00D64235">
              <w:rPr>
                <w:noProof/>
                <w:webHidden/>
              </w:rPr>
              <w:fldChar w:fldCharType="begin"/>
            </w:r>
            <w:r w:rsidR="00D64235">
              <w:rPr>
                <w:noProof/>
                <w:webHidden/>
              </w:rPr>
              <w:instrText xml:space="preserve"> PAGEREF _Toc115260180 \h </w:instrText>
            </w:r>
            <w:r w:rsidR="00D64235">
              <w:rPr>
                <w:noProof/>
                <w:webHidden/>
              </w:rPr>
            </w:r>
            <w:r w:rsidR="00D64235">
              <w:rPr>
                <w:noProof/>
                <w:webHidden/>
              </w:rPr>
              <w:fldChar w:fldCharType="separate"/>
            </w:r>
            <w:r w:rsidR="00D64235">
              <w:rPr>
                <w:noProof/>
                <w:webHidden/>
              </w:rPr>
              <w:t>6</w:t>
            </w:r>
            <w:r w:rsidR="00D64235">
              <w:rPr>
                <w:noProof/>
                <w:webHidden/>
              </w:rPr>
              <w:fldChar w:fldCharType="end"/>
            </w:r>
          </w:hyperlink>
        </w:p>
        <w:p w14:paraId="1852BD86" w14:textId="3E029DAA" w:rsidR="00D64235" w:rsidRDefault="00AF7AA7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15260181" w:history="1">
            <w:r w:rsidR="00D64235" w:rsidRPr="00611560">
              <w:rPr>
                <w:rStyle w:val="Hyperkobling"/>
                <w:noProof/>
              </w:rPr>
              <w:t>Kapittel 5. Eksamener, prosjektoppgaver og vurdering av praksisperiode</w:t>
            </w:r>
            <w:r w:rsidR="00D64235">
              <w:rPr>
                <w:noProof/>
                <w:webHidden/>
              </w:rPr>
              <w:tab/>
            </w:r>
            <w:r w:rsidR="00D64235">
              <w:rPr>
                <w:noProof/>
                <w:webHidden/>
              </w:rPr>
              <w:fldChar w:fldCharType="begin"/>
            </w:r>
            <w:r w:rsidR="00D64235">
              <w:rPr>
                <w:noProof/>
                <w:webHidden/>
              </w:rPr>
              <w:instrText xml:space="preserve"> PAGEREF _Toc115260181 \h </w:instrText>
            </w:r>
            <w:r w:rsidR="00D64235">
              <w:rPr>
                <w:noProof/>
                <w:webHidden/>
              </w:rPr>
            </w:r>
            <w:r w:rsidR="00D64235">
              <w:rPr>
                <w:noProof/>
                <w:webHidden/>
              </w:rPr>
              <w:fldChar w:fldCharType="separate"/>
            </w:r>
            <w:r w:rsidR="00D64235">
              <w:rPr>
                <w:noProof/>
                <w:webHidden/>
              </w:rPr>
              <w:t>6</w:t>
            </w:r>
            <w:r w:rsidR="00D64235">
              <w:rPr>
                <w:noProof/>
                <w:webHidden/>
              </w:rPr>
              <w:fldChar w:fldCharType="end"/>
            </w:r>
          </w:hyperlink>
        </w:p>
        <w:p w14:paraId="393D78A6" w14:textId="0F2000F4" w:rsidR="00D64235" w:rsidRDefault="00AF7AA7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15260182" w:history="1">
            <w:r w:rsidR="00D64235" w:rsidRPr="00611560">
              <w:rPr>
                <w:rStyle w:val="Hyperkobling"/>
                <w:noProof/>
              </w:rPr>
              <w:t>Kapittel 6. Læringsmiljø og studentrepresentasjon</w:t>
            </w:r>
            <w:r w:rsidR="00D64235">
              <w:rPr>
                <w:noProof/>
                <w:webHidden/>
              </w:rPr>
              <w:tab/>
            </w:r>
            <w:r w:rsidR="00D64235">
              <w:rPr>
                <w:noProof/>
                <w:webHidden/>
              </w:rPr>
              <w:fldChar w:fldCharType="begin"/>
            </w:r>
            <w:r w:rsidR="00D64235">
              <w:rPr>
                <w:noProof/>
                <w:webHidden/>
              </w:rPr>
              <w:instrText xml:space="preserve"> PAGEREF _Toc115260182 \h </w:instrText>
            </w:r>
            <w:r w:rsidR="00D64235">
              <w:rPr>
                <w:noProof/>
                <w:webHidden/>
              </w:rPr>
            </w:r>
            <w:r w:rsidR="00D64235">
              <w:rPr>
                <w:noProof/>
                <w:webHidden/>
              </w:rPr>
              <w:fldChar w:fldCharType="separate"/>
            </w:r>
            <w:r w:rsidR="00D64235">
              <w:rPr>
                <w:noProof/>
                <w:webHidden/>
              </w:rPr>
              <w:t>10</w:t>
            </w:r>
            <w:r w:rsidR="00D64235">
              <w:rPr>
                <w:noProof/>
                <w:webHidden/>
              </w:rPr>
              <w:fldChar w:fldCharType="end"/>
            </w:r>
          </w:hyperlink>
        </w:p>
        <w:p w14:paraId="064A5046" w14:textId="443EEDBA" w:rsidR="00D64235" w:rsidRDefault="00AF7AA7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15260183" w:history="1">
            <w:r w:rsidR="00D64235" w:rsidRPr="00611560">
              <w:rPr>
                <w:rStyle w:val="Hyperkobling"/>
                <w:noProof/>
              </w:rPr>
              <w:t>Kapittel 7. Vurdering av skikkethet</w:t>
            </w:r>
            <w:r w:rsidR="00D64235">
              <w:rPr>
                <w:noProof/>
                <w:webHidden/>
              </w:rPr>
              <w:tab/>
            </w:r>
            <w:r w:rsidR="00D64235">
              <w:rPr>
                <w:noProof/>
                <w:webHidden/>
              </w:rPr>
              <w:fldChar w:fldCharType="begin"/>
            </w:r>
            <w:r w:rsidR="00D64235">
              <w:rPr>
                <w:noProof/>
                <w:webHidden/>
              </w:rPr>
              <w:instrText xml:space="preserve"> PAGEREF _Toc115260183 \h </w:instrText>
            </w:r>
            <w:r w:rsidR="00D64235">
              <w:rPr>
                <w:noProof/>
                <w:webHidden/>
              </w:rPr>
            </w:r>
            <w:r w:rsidR="00D64235">
              <w:rPr>
                <w:noProof/>
                <w:webHidden/>
              </w:rPr>
              <w:fldChar w:fldCharType="separate"/>
            </w:r>
            <w:r w:rsidR="00D64235">
              <w:rPr>
                <w:noProof/>
                <w:webHidden/>
              </w:rPr>
              <w:t>11</w:t>
            </w:r>
            <w:r w:rsidR="00D64235">
              <w:rPr>
                <w:noProof/>
                <w:webHidden/>
              </w:rPr>
              <w:fldChar w:fldCharType="end"/>
            </w:r>
          </w:hyperlink>
        </w:p>
        <w:p w14:paraId="6BF64A58" w14:textId="46F7BF5B" w:rsidR="00D64235" w:rsidRDefault="00AF7AA7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15260184" w:history="1">
            <w:r w:rsidR="00D64235" w:rsidRPr="00611560">
              <w:rPr>
                <w:rStyle w:val="Hyperkobling"/>
                <w:noProof/>
              </w:rPr>
              <w:t>Kapittel 8. Utestengning, bortvisning og tap av studierett</w:t>
            </w:r>
            <w:r w:rsidR="00D64235">
              <w:rPr>
                <w:noProof/>
                <w:webHidden/>
              </w:rPr>
              <w:tab/>
            </w:r>
            <w:r w:rsidR="00D64235">
              <w:rPr>
                <w:noProof/>
                <w:webHidden/>
              </w:rPr>
              <w:fldChar w:fldCharType="begin"/>
            </w:r>
            <w:r w:rsidR="00D64235">
              <w:rPr>
                <w:noProof/>
                <w:webHidden/>
              </w:rPr>
              <w:instrText xml:space="preserve"> PAGEREF _Toc115260184 \h </w:instrText>
            </w:r>
            <w:r w:rsidR="00D64235">
              <w:rPr>
                <w:noProof/>
                <w:webHidden/>
              </w:rPr>
            </w:r>
            <w:r w:rsidR="00D64235">
              <w:rPr>
                <w:noProof/>
                <w:webHidden/>
              </w:rPr>
              <w:fldChar w:fldCharType="separate"/>
            </w:r>
            <w:r w:rsidR="00D64235">
              <w:rPr>
                <w:noProof/>
                <w:webHidden/>
              </w:rPr>
              <w:t>12</w:t>
            </w:r>
            <w:r w:rsidR="00D64235">
              <w:rPr>
                <w:noProof/>
                <w:webHidden/>
              </w:rPr>
              <w:fldChar w:fldCharType="end"/>
            </w:r>
          </w:hyperlink>
        </w:p>
        <w:p w14:paraId="628F05A8" w14:textId="30CDB8A7" w:rsidR="00D64235" w:rsidRDefault="00AF7AA7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15260185" w:history="1">
            <w:r w:rsidR="00D64235" w:rsidRPr="00611560">
              <w:rPr>
                <w:rStyle w:val="Hyperkobling"/>
                <w:noProof/>
              </w:rPr>
              <w:t>Kapittel 9. Klage og klagebehandling</w:t>
            </w:r>
            <w:r w:rsidR="00D64235">
              <w:rPr>
                <w:noProof/>
                <w:webHidden/>
              </w:rPr>
              <w:tab/>
            </w:r>
            <w:r w:rsidR="00D64235">
              <w:rPr>
                <w:noProof/>
                <w:webHidden/>
              </w:rPr>
              <w:fldChar w:fldCharType="begin"/>
            </w:r>
            <w:r w:rsidR="00D64235">
              <w:rPr>
                <w:noProof/>
                <w:webHidden/>
              </w:rPr>
              <w:instrText xml:space="preserve"> PAGEREF _Toc115260185 \h </w:instrText>
            </w:r>
            <w:r w:rsidR="00D64235">
              <w:rPr>
                <w:noProof/>
                <w:webHidden/>
              </w:rPr>
            </w:r>
            <w:r w:rsidR="00D64235">
              <w:rPr>
                <w:noProof/>
                <w:webHidden/>
              </w:rPr>
              <w:fldChar w:fldCharType="separate"/>
            </w:r>
            <w:r w:rsidR="00D64235">
              <w:rPr>
                <w:noProof/>
                <w:webHidden/>
              </w:rPr>
              <w:t>12</w:t>
            </w:r>
            <w:r w:rsidR="00D64235">
              <w:rPr>
                <w:noProof/>
                <w:webHidden/>
              </w:rPr>
              <w:fldChar w:fldCharType="end"/>
            </w:r>
          </w:hyperlink>
        </w:p>
        <w:p w14:paraId="23D8E941" w14:textId="6365F092" w:rsidR="00D64235" w:rsidRDefault="00AF7AA7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15260186" w:history="1">
            <w:r w:rsidR="00D64235" w:rsidRPr="00611560">
              <w:rPr>
                <w:rStyle w:val="Hyperkobling"/>
                <w:noProof/>
              </w:rPr>
              <w:t>Kapittel 10. Ikrafttredelse</w:t>
            </w:r>
            <w:r w:rsidR="00D64235">
              <w:rPr>
                <w:noProof/>
                <w:webHidden/>
              </w:rPr>
              <w:tab/>
            </w:r>
            <w:r w:rsidR="00D64235">
              <w:rPr>
                <w:noProof/>
                <w:webHidden/>
              </w:rPr>
              <w:fldChar w:fldCharType="begin"/>
            </w:r>
            <w:r w:rsidR="00D64235">
              <w:rPr>
                <w:noProof/>
                <w:webHidden/>
              </w:rPr>
              <w:instrText xml:space="preserve"> PAGEREF _Toc115260186 \h </w:instrText>
            </w:r>
            <w:r w:rsidR="00D64235">
              <w:rPr>
                <w:noProof/>
                <w:webHidden/>
              </w:rPr>
            </w:r>
            <w:r w:rsidR="00D64235">
              <w:rPr>
                <w:noProof/>
                <w:webHidden/>
              </w:rPr>
              <w:fldChar w:fldCharType="separate"/>
            </w:r>
            <w:r w:rsidR="00D64235">
              <w:rPr>
                <w:noProof/>
                <w:webHidden/>
              </w:rPr>
              <w:t>13</w:t>
            </w:r>
            <w:r w:rsidR="00D64235">
              <w:rPr>
                <w:noProof/>
                <w:webHidden/>
              </w:rPr>
              <w:fldChar w:fldCharType="end"/>
            </w:r>
          </w:hyperlink>
        </w:p>
        <w:p w14:paraId="537939AE" w14:textId="4215A023" w:rsidR="00D64235" w:rsidRDefault="00AF7AA7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15260187" w:history="1">
            <w:r w:rsidR="00D64235" w:rsidRPr="00611560">
              <w:rPr>
                <w:rStyle w:val="Hyperkobling"/>
                <w:noProof/>
              </w:rPr>
              <w:t>Alternativ regulering for § 12 og § 13</w:t>
            </w:r>
            <w:r w:rsidR="00D64235">
              <w:rPr>
                <w:noProof/>
                <w:webHidden/>
              </w:rPr>
              <w:tab/>
            </w:r>
            <w:r w:rsidR="00D64235">
              <w:rPr>
                <w:noProof/>
                <w:webHidden/>
              </w:rPr>
              <w:fldChar w:fldCharType="begin"/>
            </w:r>
            <w:r w:rsidR="00D64235">
              <w:rPr>
                <w:noProof/>
                <w:webHidden/>
              </w:rPr>
              <w:instrText xml:space="preserve"> PAGEREF _Toc115260187 \h </w:instrText>
            </w:r>
            <w:r w:rsidR="00D64235">
              <w:rPr>
                <w:noProof/>
                <w:webHidden/>
              </w:rPr>
            </w:r>
            <w:r w:rsidR="00D64235">
              <w:rPr>
                <w:noProof/>
                <w:webHidden/>
              </w:rPr>
              <w:fldChar w:fldCharType="separate"/>
            </w:r>
            <w:r w:rsidR="00D64235">
              <w:rPr>
                <w:noProof/>
                <w:webHidden/>
              </w:rPr>
              <w:t>13</w:t>
            </w:r>
            <w:r w:rsidR="00D64235">
              <w:rPr>
                <w:noProof/>
                <w:webHidden/>
              </w:rPr>
              <w:fldChar w:fldCharType="end"/>
            </w:r>
          </w:hyperlink>
        </w:p>
        <w:p w14:paraId="7C435331" w14:textId="6CA6A498" w:rsidR="0045147D" w:rsidRDefault="0045147D">
          <w:r>
            <w:rPr>
              <w:b/>
              <w:bCs/>
            </w:rPr>
            <w:fldChar w:fldCharType="end"/>
          </w:r>
        </w:p>
      </w:sdtContent>
    </w:sdt>
    <w:p w14:paraId="3DDB87B2" w14:textId="1C537204" w:rsidR="0045147D" w:rsidRPr="001E0442" w:rsidRDefault="00EB0E92">
      <w:pPr>
        <w:rPr>
          <w:color w:val="FF0000"/>
        </w:rPr>
      </w:pPr>
      <w:r>
        <w:br w:type="column"/>
      </w:r>
      <w:r w:rsidR="0045147D">
        <w:lastRenderedPageBreak/>
        <w:t xml:space="preserve">Hjemmel: Fastsatt av styret ved </w:t>
      </w:r>
      <w:r w:rsidR="00FE75CF">
        <w:t xml:space="preserve">Brann- og redningsskolen </w:t>
      </w:r>
      <w:r w:rsidR="0045147D" w:rsidRPr="00536F1F">
        <w:rPr>
          <w:color w:val="FF0000"/>
        </w:rPr>
        <w:t xml:space="preserve">[dato] </w:t>
      </w:r>
      <w:r w:rsidR="0045147D">
        <w:t>med hjemmel i lov 8. juni 2018 nr. 28 om høyere yrkesfaglig utdanning (fagskoleloven)</w:t>
      </w:r>
      <w:r w:rsidR="00E655DD">
        <w:t xml:space="preserve"> § 16, § 21 og § 26 og</w:t>
      </w:r>
      <w:r w:rsidR="0045147D">
        <w:t xml:space="preserve"> forskrift 11. juli 2019 nr. </w:t>
      </w:r>
      <w:r w:rsidR="0045147D" w:rsidRPr="00FB3A27">
        <w:t>1005 om høyere yrkesfaglig utdanning (fagskoleforskriften)</w:t>
      </w:r>
      <w:r w:rsidR="00632293" w:rsidRPr="00FB3A27">
        <w:t xml:space="preserve"> § 27 og lov 14. juni </w:t>
      </w:r>
      <w:r w:rsidR="00732E2B" w:rsidRPr="00FB3A27">
        <w:t xml:space="preserve">2002 nr. 20 om vern mot brann, eksplosjon og ulykker med farlig stoff og om brannvesenets redningsoppgaver (brann- og eksplosjonsvernloven) § 18 </w:t>
      </w:r>
      <w:r w:rsidR="002A7872" w:rsidRPr="00FB3A27">
        <w:t>d</w:t>
      </w:r>
      <w:r w:rsidR="00732E2B" w:rsidRPr="00FB3A27">
        <w:t xml:space="preserve">. </w:t>
      </w:r>
    </w:p>
    <w:p w14:paraId="29F18C1C" w14:textId="77777777" w:rsidR="0045147D" w:rsidRDefault="00FE75CF" w:rsidP="00FE75CF">
      <w:pPr>
        <w:tabs>
          <w:tab w:val="left" w:pos="6426"/>
        </w:tabs>
      </w:pPr>
      <w:r>
        <w:tab/>
      </w:r>
    </w:p>
    <w:p w14:paraId="3298DCD9" w14:textId="77777777" w:rsidR="0064728F" w:rsidRDefault="00817F9C" w:rsidP="00C674A8">
      <w:pPr>
        <w:pStyle w:val="Overskrift1"/>
      </w:pPr>
      <w:bookmarkStart w:id="0" w:name="_Toc115260177"/>
      <w:r>
        <w:t xml:space="preserve">Kapittel 1. </w:t>
      </w:r>
      <w:r w:rsidR="00987CD4">
        <w:t>Innledende</w:t>
      </w:r>
      <w:r>
        <w:t xml:space="preserve"> bestemmelser</w:t>
      </w:r>
      <w:bookmarkEnd w:id="0"/>
      <w:r>
        <w:t xml:space="preserve"> </w:t>
      </w:r>
    </w:p>
    <w:p w14:paraId="2D5D4008" w14:textId="77777777" w:rsidR="00C674A8" w:rsidRPr="00C674A8" w:rsidRDefault="00C674A8" w:rsidP="00C674A8"/>
    <w:p w14:paraId="6D6E4C85" w14:textId="77777777" w:rsidR="00D41350" w:rsidRPr="003901CA" w:rsidRDefault="003901CA" w:rsidP="00817F9C">
      <w:pPr>
        <w:rPr>
          <w:i/>
        </w:rPr>
      </w:pPr>
      <w:r w:rsidRPr="00CC16F8">
        <w:t>§ 1</w:t>
      </w:r>
      <w:r w:rsidR="00040897" w:rsidRPr="003901CA">
        <w:rPr>
          <w:i/>
        </w:rPr>
        <w:t xml:space="preserve"> </w:t>
      </w:r>
      <w:r w:rsidR="00D41350" w:rsidRPr="003901CA">
        <w:rPr>
          <w:i/>
        </w:rPr>
        <w:t xml:space="preserve">Formål og virkeområde </w:t>
      </w:r>
    </w:p>
    <w:p w14:paraId="3B7A6D72" w14:textId="77777777" w:rsidR="00645646" w:rsidRDefault="005D2A70" w:rsidP="005D2A70">
      <w:pPr>
        <w:ind w:firstLine="708"/>
      </w:pPr>
      <w:r>
        <w:t>F</w:t>
      </w:r>
      <w:r w:rsidR="00D41350" w:rsidRPr="005D2A70">
        <w:t>ormål</w:t>
      </w:r>
      <w:r>
        <w:t xml:space="preserve">et med forskriften </w:t>
      </w:r>
      <w:r w:rsidR="00D41350" w:rsidRPr="005D2A70">
        <w:t xml:space="preserve">er å sikre </w:t>
      </w:r>
      <w:r w:rsidRPr="005D2A70">
        <w:t xml:space="preserve">rettigheter til </w:t>
      </w:r>
      <w:r w:rsidR="000F75DD">
        <w:t>per</w:t>
      </w:r>
      <w:r>
        <w:t>s</w:t>
      </w:r>
      <w:r w:rsidR="000F75DD">
        <w:t>o</w:t>
      </w:r>
      <w:r w:rsidR="00AF7FE7">
        <w:t>ner som søker</w:t>
      </w:r>
      <w:r>
        <w:t xml:space="preserve"> </w:t>
      </w:r>
      <w:r w:rsidR="000F75DD">
        <w:t xml:space="preserve">opptak </w:t>
      </w:r>
      <w:r>
        <w:t xml:space="preserve">til og </w:t>
      </w:r>
      <w:r w:rsidR="000F75DD">
        <w:t>som studerer</w:t>
      </w:r>
      <w:r>
        <w:t xml:space="preserve"> ved </w:t>
      </w:r>
      <w:r w:rsidR="003338C6">
        <w:t xml:space="preserve">fagskolestudiet </w:t>
      </w:r>
      <w:r w:rsidR="009C5E59">
        <w:t xml:space="preserve">Brann, redning og samfunnssikkerhet </w:t>
      </w:r>
      <w:r w:rsidR="003338C6">
        <w:t xml:space="preserve">ved </w:t>
      </w:r>
      <w:r w:rsidR="00FE75CF">
        <w:t>Brann- og redningsskolen</w:t>
      </w:r>
      <w:r w:rsidR="00645646">
        <w:t>.</w:t>
      </w:r>
    </w:p>
    <w:p w14:paraId="62C5943D" w14:textId="77777777" w:rsidR="00D41350" w:rsidRDefault="00FE75CF" w:rsidP="00645646">
      <w:r>
        <w:t xml:space="preserve"> </w:t>
      </w:r>
      <w:r w:rsidR="00645646">
        <w:tab/>
        <w:t xml:space="preserve">Forskriften er en lokal forskrift for Brann- og redningsskolen, og gir utfyllende og supplerende bestemmelser til reguleringer i </w:t>
      </w:r>
      <w:r w:rsidR="00030369">
        <w:t>lov</w:t>
      </w:r>
      <w:r w:rsidR="005D2A70" w:rsidRPr="005D2A70">
        <w:t xml:space="preserve"> 8. juni 2018 nr. 28 om høyere yrkesfaglig utdanning (fagskoleloven</w:t>
      </w:r>
      <w:r w:rsidR="005D2A70" w:rsidRPr="00561E42">
        <w:t>),</w:t>
      </w:r>
      <w:r w:rsidR="00030369" w:rsidRPr="00561E42">
        <w:t xml:space="preserve"> lov 14. juni 2002 nr. 20 om vern mot brann, eksplosjon og ulykker med farlig stoff og om brannvesenets redningsoppgaver </w:t>
      </w:r>
      <w:r w:rsidR="005D2A70" w:rsidRPr="00561E42">
        <w:t>(brann- og eksplosjonsvernloven)</w:t>
      </w:r>
      <w:r w:rsidR="005D2A70">
        <w:t xml:space="preserve"> </w:t>
      </w:r>
      <w:r w:rsidR="005D2A70" w:rsidRPr="005D2A70">
        <w:t xml:space="preserve">og </w:t>
      </w:r>
      <w:r w:rsidR="003666F7">
        <w:t>forskrift 11. juli 2019 nr. 1005 om høyere yrkesfaglig utdanning (fagskoleforskriften)</w:t>
      </w:r>
      <w:r w:rsidR="005D2A70" w:rsidRPr="005D2A70">
        <w:t>.</w:t>
      </w:r>
    </w:p>
    <w:p w14:paraId="50D4E298" w14:textId="77777777" w:rsidR="00C920C1" w:rsidRDefault="00C920C1" w:rsidP="00C920C1">
      <w:r>
        <w:tab/>
      </w:r>
    </w:p>
    <w:p w14:paraId="1205B36B" w14:textId="77777777" w:rsidR="00C920C1" w:rsidRPr="003901CA" w:rsidRDefault="00276036" w:rsidP="00C920C1">
      <w:pPr>
        <w:rPr>
          <w:i/>
        </w:rPr>
      </w:pPr>
      <w:r w:rsidRPr="00CC16F8">
        <w:t>§ 2</w:t>
      </w:r>
      <w:r w:rsidR="00C920C1" w:rsidRPr="003901CA">
        <w:rPr>
          <w:i/>
        </w:rPr>
        <w:t xml:space="preserve"> </w:t>
      </w:r>
      <w:r w:rsidR="005C311F" w:rsidRPr="005C311F">
        <w:rPr>
          <w:i/>
        </w:rPr>
        <w:t>Brann- og redningsskolens</w:t>
      </w:r>
      <w:r w:rsidR="00C920C1" w:rsidRPr="003901CA">
        <w:rPr>
          <w:i/>
        </w:rPr>
        <w:t xml:space="preserve"> plikter</w:t>
      </w:r>
      <w:r w:rsidR="00C920C1" w:rsidRPr="003901CA">
        <w:rPr>
          <w:i/>
        </w:rPr>
        <w:tab/>
      </w:r>
    </w:p>
    <w:p w14:paraId="7FC0CD4F" w14:textId="552ABE65" w:rsidR="00C920C1" w:rsidRDefault="005C311F" w:rsidP="00C920C1">
      <w:pPr>
        <w:ind w:firstLine="708"/>
      </w:pPr>
      <w:r>
        <w:t>Brann- og redningsskolen</w:t>
      </w:r>
      <w:r w:rsidR="007D2A44">
        <w:t xml:space="preserve"> skal gi </w:t>
      </w:r>
      <w:r w:rsidR="00C920C1">
        <w:t>stude</w:t>
      </w:r>
      <w:r w:rsidR="00B42078">
        <w:t xml:space="preserve">ntene </w:t>
      </w:r>
      <w:r w:rsidR="006F1D11">
        <w:t>utdanning</w:t>
      </w:r>
      <w:r w:rsidR="00111C80">
        <w:t>, vurderinger og</w:t>
      </w:r>
      <w:r w:rsidR="00B42078">
        <w:t xml:space="preserve"> </w:t>
      </w:r>
      <w:r w:rsidR="00C920C1">
        <w:t xml:space="preserve">dokumentasjon </w:t>
      </w:r>
      <w:r w:rsidR="00B42078">
        <w:t xml:space="preserve">i et forsvarlig læringsmiljø </w:t>
      </w:r>
      <w:r w:rsidR="00C920C1">
        <w:t xml:space="preserve">i samsvar med </w:t>
      </w:r>
      <w:r w:rsidR="00B42078">
        <w:t>de love</w:t>
      </w:r>
      <w:r w:rsidR="004422E1">
        <w:t>ne</w:t>
      </w:r>
      <w:r w:rsidR="00B42078">
        <w:t xml:space="preserve"> og regle</w:t>
      </w:r>
      <w:r w:rsidR="004422E1">
        <w:t>ne</w:t>
      </w:r>
      <w:r w:rsidR="00B42078">
        <w:t xml:space="preserve"> som gjelder for utdanningen</w:t>
      </w:r>
      <w:r w:rsidR="003969BD">
        <w:t xml:space="preserve"> og studieplanen for utdanningen.</w:t>
      </w:r>
    </w:p>
    <w:p w14:paraId="22914DCE" w14:textId="77777777" w:rsidR="00C920C1" w:rsidRDefault="005C311F" w:rsidP="00C920C1">
      <w:pPr>
        <w:ind w:firstLine="708"/>
      </w:pPr>
      <w:r>
        <w:t>Brann- og redningsskolen</w:t>
      </w:r>
      <w:r w:rsidR="007D2A44">
        <w:t xml:space="preserve"> skal </w:t>
      </w:r>
      <w:r w:rsidR="00C920C1">
        <w:t xml:space="preserve">gi søkere og studenter nødvendig og tilstrekkelig informasjon om forhold av betydning for studiesituasjonen, og om deres </w:t>
      </w:r>
      <w:r w:rsidR="006F69B9">
        <w:t xml:space="preserve">rettigheter og </w:t>
      </w:r>
      <w:r w:rsidR="00C920C1">
        <w:t>p</w:t>
      </w:r>
      <w:r w:rsidR="006F69B9">
        <w:t>likter.</w:t>
      </w:r>
    </w:p>
    <w:p w14:paraId="3B62A649" w14:textId="77777777" w:rsidR="00C920C1" w:rsidRDefault="00C920C1" w:rsidP="00C920C1"/>
    <w:p w14:paraId="52921F2D" w14:textId="77777777" w:rsidR="00C920C1" w:rsidRPr="003901CA" w:rsidRDefault="003901CA" w:rsidP="00C920C1">
      <w:pPr>
        <w:rPr>
          <w:i/>
        </w:rPr>
      </w:pPr>
      <w:r w:rsidRPr="00CC16F8">
        <w:t>§ 3</w:t>
      </w:r>
      <w:r w:rsidRPr="003901CA">
        <w:rPr>
          <w:i/>
        </w:rPr>
        <w:t xml:space="preserve"> </w:t>
      </w:r>
      <w:r w:rsidR="00B72C42">
        <w:rPr>
          <w:i/>
        </w:rPr>
        <w:t xml:space="preserve">Søkere </w:t>
      </w:r>
      <w:r w:rsidR="00C920C1" w:rsidRPr="003901CA">
        <w:rPr>
          <w:i/>
        </w:rPr>
        <w:t>og studenters plikter</w:t>
      </w:r>
    </w:p>
    <w:p w14:paraId="4AC2E753" w14:textId="59840363" w:rsidR="00C920C1" w:rsidRDefault="00C920C1" w:rsidP="00C920C1">
      <w:pPr>
        <w:ind w:firstLine="708"/>
      </w:pPr>
      <w:r>
        <w:t xml:space="preserve">Søkere og studenter </w:t>
      </w:r>
      <w:r w:rsidR="001A11F8">
        <w:t>skal</w:t>
      </w:r>
      <w:r>
        <w:t xml:space="preserve"> </w:t>
      </w:r>
      <w:r w:rsidR="0016340D">
        <w:t xml:space="preserve">følge </w:t>
      </w:r>
      <w:r w:rsidR="00A725D8">
        <w:t>de love</w:t>
      </w:r>
      <w:r w:rsidR="004422E1">
        <w:t>ne</w:t>
      </w:r>
      <w:r w:rsidR="00A725D8">
        <w:t>, forskrifte</w:t>
      </w:r>
      <w:r w:rsidR="004422E1">
        <w:t>ne</w:t>
      </w:r>
      <w:r w:rsidR="00A725D8">
        <w:t xml:space="preserve"> og øvrig regelverk som gjelder for </w:t>
      </w:r>
      <w:r w:rsidR="00087BD9">
        <w:t>Brann- og redningsskolen</w:t>
      </w:r>
      <w:r w:rsidR="009D1F18">
        <w:t xml:space="preserve"> </w:t>
      </w:r>
      <w:r w:rsidR="00DD711A">
        <w:t xml:space="preserve">og studieplanen som gjelder for studiet. </w:t>
      </w:r>
      <w:r w:rsidR="00A725D8">
        <w:t xml:space="preserve"> </w:t>
      </w:r>
    </w:p>
    <w:p w14:paraId="32313D29" w14:textId="77777777" w:rsidR="00C920C1" w:rsidRDefault="00141889" w:rsidP="00C920C1">
      <w:pPr>
        <w:ind w:firstLine="708"/>
      </w:pPr>
      <w:r>
        <w:t xml:space="preserve">Studenten er </w:t>
      </w:r>
      <w:r w:rsidR="00C920C1">
        <w:t>ansvarlig for å holde seg orientert om sentrale datoer, eksamens- og prøveresultater og eventuelle klagefrister gjennom skoleåret.</w:t>
      </w:r>
    </w:p>
    <w:p w14:paraId="260417DA" w14:textId="1E97E8EF" w:rsidR="00E4276A" w:rsidRPr="00180C83" w:rsidRDefault="00DD711A" w:rsidP="001B3E24">
      <w:pPr>
        <w:pStyle w:val="Listeavsnitt"/>
      </w:pPr>
      <w:r w:rsidRPr="00180C83">
        <w:t xml:space="preserve">Studenten </w:t>
      </w:r>
      <w:r w:rsidR="00464943">
        <w:t>skal</w:t>
      </w:r>
      <w:r w:rsidRPr="00180C83">
        <w:t xml:space="preserve"> betale studieavgift og </w:t>
      </w:r>
      <w:r w:rsidR="3D69831A">
        <w:t>registrere</w:t>
      </w:r>
      <w:r w:rsidRPr="00180C83">
        <w:t xml:space="preserve"> seg </w:t>
      </w:r>
      <w:r w:rsidR="4B587779">
        <w:t xml:space="preserve">for </w:t>
      </w:r>
      <w:r w:rsidRPr="00180C83">
        <w:t>hvert semester.</w:t>
      </w:r>
    </w:p>
    <w:p w14:paraId="0613C464" w14:textId="3A7C1AE9" w:rsidR="00436BAD" w:rsidRPr="00DD711A" w:rsidRDefault="00C920C1" w:rsidP="00DD711A">
      <w:pPr>
        <w:ind w:firstLine="708"/>
      </w:pPr>
      <w:r>
        <w:t xml:space="preserve">Studenten </w:t>
      </w:r>
      <w:r w:rsidR="00464943">
        <w:t>skal</w:t>
      </w:r>
      <w:r>
        <w:t xml:space="preserve"> følge</w:t>
      </w:r>
      <w:r w:rsidR="007F745C">
        <w:t xml:space="preserve"> </w:t>
      </w:r>
      <w:r w:rsidR="00151DC5">
        <w:t>regler</w:t>
      </w:r>
      <w:r w:rsidR="007F745C">
        <w:t xml:space="preserve"> for helse, miljø og sikkerhet</w:t>
      </w:r>
      <w:r w:rsidR="00151DC5">
        <w:t xml:space="preserve"> </w:t>
      </w:r>
      <w:r w:rsidR="000F74DE">
        <w:t xml:space="preserve">fastsatt av skolen </w:t>
      </w:r>
      <w:r>
        <w:t xml:space="preserve">eller som er påbudt av Arbeidstilsynet eller </w:t>
      </w:r>
      <w:r w:rsidR="004648B1">
        <w:t xml:space="preserve">et </w:t>
      </w:r>
      <w:r>
        <w:t>annet relevant organ eller regelverk.</w:t>
      </w:r>
    </w:p>
    <w:p w14:paraId="3F61DAAA" w14:textId="77777777" w:rsidR="001B3E24" w:rsidRDefault="001B3E24" w:rsidP="001B3E24"/>
    <w:p w14:paraId="280E774A" w14:textId="77777777" w:rsidR="001B3E24" w:rsidRDefault="001B3E24" w:rsidP="001B3E24">
      <w:r>
        <w:t>§ 4 Studieplan</w:t>
      </w:r>
    </w:p>
    <w:p w14:paraId="4E0308F4" w14:textId="685B0FAB" w:rsidR="0093669B" w:rsidRPr="00180C83" w:rsidRDefault="001B3E24" w:rsidP="00180C83">
      <w:pPr>
        <w:ind w:firstLine="708"/>
      </w:pPr>
      <w:r w:rsidRPr="00180C83">
        <w:t xml:space="preserve">Fagskolestudiet skal ha en studieplan som beskriver </w:t>
      </w:r>
      <w:r w:rsidR="002714E3" w:rsidRPr="002714E3">
        <w:t>studiets opptakskrav, faginnhold og struktur, undervisnings-, lærings- og vurderingsformer</w:t>
      </w:r>
      <w:r w:rsidR="002714E3">
        <w:t>.</w:t>
      </w:r>
    </w:p>
    <w:p w14:paraId="657B65E2" w14:textId="77777777" w:rsidR="00174491" w:rsidRPr="00180C83" w:rsidRDefault="00174491" w:rsidP="00180C83"/>
    <w:p w14:paraId="4A0088DC" w14:textId="1C165A52" w:rsidR="001B3E24" w:rsidRPr="00180C83" w:rsidRDefault="001B3E24" w:rsidP="00180C83">
      <w:pPr>
        <w:ind w:firstLine="708"/>
      </w:pPr>
      <w:r w:rsidRPr="00180C83">
        <w:lastRenderedPageBreak/>
        <w:t xml:space="preserve">Brann- og redningsskolen kan innenfor rammen av </w:t>
      </w:r>
      <w:r w:rsidR="7162DA94">
        <w:t>skolens</w:t>
      </w:r>
      <w:r w:rsidR="4C46C742">
        <w:t xml:space="preserve"> </w:t>
      </w:r>
      <w:r w:rsidRPr="00180C83">
        <w:t xml:space="preserve">akkreditering godkjenne endringer i godkjente studieplaner. Slike endringer </w:t>
      </w:r>
      <w:r w:rsidR="6D2D7DFC">
        <w:t>kan tidligst gjøres gjeldende</w:t>
      </w:r>
      <w:r w:rsidRPr="00180C83">
        <w:t xml:space="preserve"> for neste </w:t>
      </w:r>
      <w:r w:rsidR="52E28F72">
        <w:t>student</w:t>
      </w:r>
      <w:r w:rsidR="4C46C742">
        <w:t>kull.</w:t>
      </w:r>
      <w:r w:rsidR="000602E7" w:rsidRPr="00180C83">
        <w:t xml:space="preserve"> Studenter som berøres av endringer i studieplanen</w:t>
      </w:r>
      <w:r w:rsidR="00817B5F">
        <w:t>,</w:t>
      </w:r>
      <w:r w:rsidR="000602E7" w:rsidRPr="00180C83">
        <w:t xml:space="preserve"> skal sikres rimelige overgangsordninger</w:t>
      </w:r>
      <w:r w:rsidR="00B07FA5">
        <w:t>.</w:t>
      </w:r>
    </w:p>
    <w:p w14:paraId="118F4022" w14:textId="77777777" w:rsidR="00974D3C" w:rsidRDefault="00974D3C" w:rsidP="00174491"/>
    <w:p w14:paraId="3F9C1485" w14:textId="77777777" w:rsidR="00155DEF" w:rsidRPr="00955E55" w:rsidRDefault="00155DEF" w:rsidP="00174491">
      <w:r w:rsidRPr="00955E55">
        <w:t xml:space="preserve">§ 5 Rett til permisjon </w:t>
      </w:r>
    </w:p>
    <w:p w14:paraId="61CC06AF" w14:textId="1DEC5499" w:rsidR="00155DEF" w:rsidRPr="00955E55" w:rsidRDefault="00155DEF" w:rsidP="00155DEF">
      <w:pPr>
        <w:ind w:firstLine="708"/>
      </w:pPr>
      <w:r w:rsidRPr="00955E55">
        <w:t>Rett til permisjon i forbindelse med fødsel og omsorg for barn er regulert i fagskoleloven §</w:t>
      </w:r>
      <w:r w:rsidR="00367713">
        <w:t> </w:t>
      </w:r>
      <w:r w:rsidRPr="00955E55">
        <w:t>28.</w:t>
      </w:r>
    </w:p>
    <w:p w14:paraId="6B2955A4" w14:textId="56F9F52B" w:rsidR="00155DEF" w:rsidRDefault="006D4889" w:rsidP="00155DEF">
      <w:pPr>
        <w:ind w:firstLine="708"/>
      </w:pPr>
      <w:r w:rsidRPr="00955E55">
        <w:t xml:space="preserve">Dersom studenten kalles inn til tjeneste </w:t>
      </w:r>
      <w:r w:rsidR="001918A9" w:rsidRPr="00955E55">
        <w:t xml:space="preserve">i </w:t>
      </w:r>
      <w:r w:rsidR="00FF369C" w:rsidRPr="00955E55">
        <w:t xml:space="preserve">Forsvaret eller </w:t>
      </w:r>
      <w:r w:rsidR="00155DEF" w:rsidRPr="00955E55">
        <w:t xml:space="preserve">i </w:t>
      </w:r>
      <w:r w:rsidR="00F90FDD" w:rsidRPr="00955E55">
        <w:t>S</w:t>
      </w:r>
      <w:r w:rsidR="00155DEF" w:rsidRPr="00955E55">
        <w:t>ivilforsvaret</w:t>
      </w:r>
      <w:r w:rsidR="00F90FDD" w:rsidRPr="00955E55">
        <w:t>,</w:t>
      </w:r>
      <w:r w:rsidR="00155DEF" w:rsidRPr="00955E55">
        <w:t xml:space="preserve"> har studenten rett til midlertidig avbrudd i studiet dersom det er umulig eller urimelig tyngende å gjennomføre studiet i henhold til opprinnelige planer. Dette forutsetter at studenten har varslet Brann- og redningsskolen </w:t>
      </w:r>
      <w:r w:rsidR="66930BAF">
        <w:t xml:space="preserve">innen rimelig tid </w:t>
      </w:r>
      <w:r w:rsidR="00155DEF" w:rsidRPr="00955E55">
        <w:t xml:space="preserve">etter å ha mottatt </w:t>
      </w:r>
      <w:r w:rsidR="40AA448B">
        <w:t>innkalling</w:t>
      </w:r>
      <w:r w:rsidR="76E38FF3">
        <w:t xml:space="preserve"> til slik tjeneste</w:t>
      </w:r>
      <w:r w:rsidR="00155DEF" w:rsidRPr="00955E55">
        <w:t>.</w:t>
      </w:r>
    </w:p>
    <w:p w14:paraId="2BC76E43" w14:textId="77777777" w:rsidR="00155DEF" w:rsidRDefault="00155DEF" w:rsidP="00155DEF">
      <w:pPr>
        <w:ind w:firstLine="708"/>
      </w:pPr>
    </w:p>
    <w:p w14:paraId="1CDDD995" w14:textId="77777777" w:rsidR="00040897" w:rsidRDefault="00040897" w:rsidP="00040897">
      <w:pPr>
        <w:pStyle w:val="Overskrift1"/>
      </w:pPr>
      <w:bookmarkStart w:id="1" w:name="_Toc115260178"/>
      <w:r>
        <w:t xml:space="preserve">Kapittel 2. </w:t>
      </w:r>
      <w:r w:rsidR="0071695A">
        <w:t>O</w:t>
      </w:r>
      <w:r>
        <w:t>pptak</w:t>
      </w:r>
      <w:bookmarkEnd w:id="1"/>
      <w:r>
        <w:t xml:space="preserve"> </w:t>
      </w:r>
    </w:p>
    <w:p w14:paraId="05F0E96C" w14:textId="77777777" w:rsidR="00AD3587" w:rsidRDefault="00AD3587"/>
    <w:p w14:paraId="063781DF" w14:textId="77777777" w:rsidR="00C305B8" w:rsidRPr="003901CA" w:rsidRDefault="00655705" w:rsidP="00C46522">
      <w:pPr>
        <w:rPr>
          <w:b/>
          <w:bCs/>
          <w:i/>
        </w:rPr>
      </w:pPr>
      <w:bookmarkStart w:id="2" w:name="§2-1"/>
      <w:bookmarkStart w:id="3" w:name="PARAGRAF_2-1"/>
      <w:bookmarkEnd w:id="2"/>
      <w:bookmarkEnd w:id="3"/>
      <w:r>
        <w:rPr>
          <w:bCs/>
        </w:rPr>
        <w:t>§ 6</w:t>
      </w:r>
      <w:r w:rsidR="006A3434" w:rsidRPr="003901CA">
        <w:rPr>
          <w:bCs/>
          <w:i/>
        </w:rPr>
        <w:t xml:space="preserve"> </w:t>
      </w:r>
      <w:r w:rsidR="005C7724" w:rsidRPr="003901CA">
        <w:rPr>
          <w:bCs/>
          <w:i/>
          <w:iCs/>
        </w:rPr>
        <w:t>Generelt om opptak</w:t>
      </w:r>
    </w:p>
    <w:p w14:paraId="1A7DECE1" w14:textId="7905080C" w:rsidR="00C46522" w:rsidRDefault="004F10ED" w:rsidP="00C305B8">
      <w:pPr>
        <w:ind w:firstLine="708"/>
      </w:pPr>
      <w:r>
        <w:t>Bestemmelser om</w:t>
      </w:r>
      <w:r w:rsidR="00C46522">
        <w:t xml:space="preserve"> opptak er regulert i fagskoleloven § 16</w:t>
      </w:r>
      <w:r w:rsidR="00C305B8">
        <w:t>, brann- og eksplosjonsvernloven §</w:t>
      </w:r>
      <w:r w:rsidR="00034DEC">
        <w:t> </w:t>
      </w:r>
      <w:r w:rsidR="00C305B8">
        <w:t xml:space="preserve">18 </w:t>
      </w:r>
      <w:r w:rsidR="00466DE8">
        <w:t>d</w:t>
      </w:r>
      <w:r w:rsidR="00906F9E">
        <w:t xml:space="preserve"> og fagskoleforskriften</w:t>
      </w:r>
      <w:r w:rsidR="00C46522">
        <w:t xml:space="preserve"> kapittel 2</w:t>
      </w:r>
      <w:r w:rsidR="00906F9E">
        <w:t>.</w:t>
      </w:r>
    </w:p>
    <w:p w14:paraId="6BF5354C" w14:textId="77777777" w:rsidR="00C46522" w:rsidRDefault="00C46522" w:rsidP="00C305B8">
      <w:pPr>
        <w:ind w:firstLine="708"/>
      </w:pPr>
      <w:r>
        <w:t xml:space="preserve">Opptak til </w:t>
      </w:r>
      <w:r w:rsidR="004D174F">
        <w:t xml:space="preserve">fagskolestudiet Brann, redning og samfunnssikkerhet ved </w:t>
      </w:r>
      <w:r w:rsidR="00FE75CF">
        <w:t xml:space="preserve">Brann- og redningsskolen </w:t>
      </w:r>
      <w:r w:rsidR="00087BD9">
        <w:t xml:space="preserve">organiseres </w:t>
      </w:r>
      <w:r w:rsidR="002C6288" w:rsidRPr="002C6288">
        <w:t>gjennom det samordnede opptaket til fagskoleutdanning ved Direktoratet for IKT og fellestjenester i høyere utdanning og forskning (Unit).</w:t>
      </w:r>
    </w:p>
    <w:p w14:paraId="390AA257" w14:textId="77777777" w:rsidR="000C2E66" w:rsidRDefault="000D68AF" w:rsidP="00906F9E">
      <w:pPr>
        <w:ind w:firstLine="708"/>
      </w:pPr>
      <w:r w:rsidRPr="000D68AF">
        <w:t xml:space="preserve">Søknad til </w:t>
      </w:r>
      <w:r w:rsidR="004D174F">
        <w:t xml:space="preserve">fagskolestudiet Brann, redning og samfunnssikkerhet </w:t>
      </w:r>
      <w:r w:rsidRPr="000D68AF">
        <w:t>må registreres via Samordna opptak innen søknadsfristen 1. mars</w:t>
      </w:r>
      <w:r>
        <w:t>.</w:t>
      </w:r>
    </w:p>
    <w:p w14:paraId="6802B5A6" w14:textId="77777777" w:rsidR="00C674A8" w:rsidRDefault="00C674A8" w:rsidP="00906F9E">
      <w:pPr>
        <w:ind w:firstLine="708"/>
      </w:pPr>
    </w:p>
    <w:p w14:paraId="4AFF9D89" w14:textId="77777777" w:rsidR="00AD1815" w:rsidRPr="00AD1815" w:rsidRDefault="00CB5F4A" w:rsidP="00AD1815">
      <w:pPr>
        <w:rPr>
          <w:i/>
        </w:rPr>
      </w:pPr>
      <w:r w:rsidRPr="00CC16F8">
        <w:t>§</w:t>
      </w:r>
      <w:r w:rsidR="00655705">
        <w:t xml:space="preserve"> 7</w:t>
      </w:r>
      <w:r w:rsidRPr="00CB5F4A">
        <w:rPr>
          <w:i/>
        </w:rPr>
        <w:t xml:space="preserve"> </w:t>
      </w:r>
      <w:r w:rsidR="004126C6" w:rsidRPr="00CB5F4A">
        <w:rPr>
          <w:i/>
        </w:rPr>
        <w:t>Generel</w:t>
      </w:r>
      <w:r w:rsidR="00584954">
        <w:rPr>
          <w:i/>
        </w:rPr>
        <w:t>le opptakskrav</w:t>
      </w:r>
    </w:p>
    <w:p w14:paraId="4B4B70C1" w14:textId="77777777" w:rsidR="00C674A8" w:rsidRDefault="00C23C4B" w:rsidP="00584954">
      <w:pPr>
        <w:ind w:firstLine="708"/>
      </w:pPr>
      <w:r>
        <w:t>Søkere</w:t>
      </w:r>
      <w:r w:rsidR="004126C6">
        <w:t xml:space="preserve"> til </w:t>
      </w:r>
      <w:r w:rsidR="004D174F">
        <w:t xml:space="preserve">fagskolestudiet Brann, redning og samfunnssikkerhet </w:t>
      </w:r>
      <w:r>
        <w:t xml:space="preserve">må </w:t>
      </w:r>
      <w:r w:rsidR="003B23C5">
        <w:t xml:space="preserve">enten </w:t>
      </w:r>
      <w:r>
        <w:t xml:space="preserve">ha </w:t>
      </w:r>
      <w:r w:rsidR="003B23C5">
        <w:t>relevant fag</w:t>
      </w:r>
      <w:r w:rsidR="00F038A6">
        <w:t>- og svenne</w:t>
      </w:r>
      <w:r w:rsidR="003B23C5">
        <w:t>brev</w:t>
      </w:r>
      <w:r w:rsidR="004126C6">
        <w:t>,</w:t>
      </w:r>
      <w:r w:rsidR="003B23C5">
        <w:t xml:space="preserve"> </w:t>
      </w:r>
      <w:r w:rsidR="004126C6" w:rsidRPr="004126C6">
        <w:t>treårig yrkesfaglig opplæring</w:t>
      </w:r>
      <w:r w:rsidR="002A2BC9">
        <w:t xml:space="preserve">, </w:t>
      </w:r>
      <w:r w:rsidR="009532FA">
        <w:t xml:space="preserve">generell </w:t>
      </w:r>
      <w:r w:rsidR="003B23C5">
        <w:t>studiekompetanse, jf. Nasjonalt kvalifikasjonsramme</w:t>
      </w:r>
      <w:r w:rsidR="004126C6">
        <w:t>verk for livslang læring nivå 4, eller tilsvarende realkompetanse.</w:t>
      </w:r>
    </w:p>
    <w:p w14:paraId="283169BE" w14:textId="77777777" w:rsidR="00D03B08" w:rsidRDefault="004126C6" w:rsidP="00584954">
      <w:pPr>
        <w:ind w:firstLine="708"/>
      </w:pPr>
      <w:r>
        <w:t xml:space="preserve"> </w:t>
      </w:r>
      <w:r w:rsidR="003B23C5">
        <w:t xml:space="preserve"> </w:t>
      </w:r>
      <w:r w:rsidR="00C23C4B">
        <w:t xml:space="preserve"> </w:t>
      </w:r>
    </w:p>
    <w:p w14:paraId="0AB25865" w14:textId="77777777" w:rsidR="003B23C5" w:rsidRPr="00CB5F4A" w:rsidRDefault="00655705" w:rsidP="006A3434">
      <w:pPr>
        <w:rPr>
          <w:i/>
        </w:rPr>
      </w:pPr>
      <w:r>
        <w:t>§ 8</w:t>
      </w:r>
      <w:r w:rsidR="003B23C5" w:rsidRPr="00CB5F4A">
        <w:rPr>
          <w:i/>
        </w:rPr>
        <w:t xml:space="preserve"> </w:t>
      </w:r>
      <w:r w:rsidR="004126C6" w:rsidRPr="00CB5F4A">
        <w:rPr>
          <w:i/>
        </w:rPr>
        <w:t xml:space="preserve">Spesielle </w:t>
      </w:r>
      <w:r w:rsidR="00F64E29" w:rsidRPr="00CB5F4A">
        <w:rPr>
          <w:i/>
        </w:rPr>
        <w:t>opptakskrav</w:t>
      </w:r>
      <w:r w:rsidR="000C2E66">
        <w:rPr>
          <w:i/>
        </w:rPr>
        <w:t xml:space="preserve"> </w:t>
      </w:r>
    </w:p>
    <w:p w14:paraId="76F5E145" w14:textId="453E9DBE" w:rsidR="00D203DD" w:rsidRDefault="00D203DD" w:rsidP="000C2E66">
      <w:pPr>
        <w:ind w:firstLine="708"/>
      </w:pPr>
      <w:r>
        <w:t xml:space="preserve">Styret ved </w:t>
      </w:r>
      <w:r w:rsidR="00FE75CF">
        <w:t xml:space="preserve">Brann- og redningsskolen </w:t>
      </w:r>
      <w:r>
        <w:t xml:space="preserve">bestemmer hvilke </w:t>
      </w:r>
      <w:r w:rsidR="00CD578E">
        <w:t xml:space="preserve">utdanningsprogram, </w:t>
      </w:r>
      <w:r>
        <w:t>fag- og svennebrev</w:t>
      </w:r>
      <w:r w:rsidR="00CD578E">
        <w:t xml:space="preserve"> og</w:t>
      </w:r>
      <w:r w:rsidR="009532FA">
        <w:t xml:space="preserve"> </w:t>
      </w:r>
      <w:r w:rsidR="009532FA" w:rsidRPr="004126C6">
        <w:t>treårig yrkesfaglig opplæring</w:t>
      </w:r>
      <w:r>
        <w:t xml:space="preserve"> som </w:t>
      </w:r>
      <w:r w:rsidR="002D6AE2">
        <w:t>gir grunnlag for opptak</w:t>
      </w:r>
      <w:r w:rsidR="5156EE47">
        <w:t xml:space="preserve"> til fagskolestudiet</w:t>
      </w:r>
      <w:r w:rsidR="4A670887">
        <w:t>.</w:t>
      </w:r>
      <w:r w:rsidR="30C2E2DE">
        <w:t xml:space="preserve"> De ulike g</w:t>
      </w:r>
      <w:r w:rsidR="710FC30A">
        <w:t>runnlag</w:t>
      </w:r>
      <w:r w:rsidR="6D55651A">
        <w:t>ene</w:t>
      </w:r>
      <w:r>
        <w:t xml:space="preserve"> for opptak skal </w:t>
      </w:r>
      <w:proofErr w:type="gramStart"/>
      <w:r>
        <w:t>fremgå</w:t>
      </w:r>
      <w:proofErr w:type="gramEnd"/>
      <w:r>
        <w:t xml:space="preserve"> av studieplan</w:t>
      </w:r>
      <w:r w:rsidR="00584954">
        <w:t>en</w:t>
      </w:r>
      <w:r>
        <w:t xml:space="preserve"> for</w:t>
      </w:r>
      <w:r w:rsidR="00C22899">
        <w:t xml:space="preserve"> fagskole</w:t>
      </w:r>
      <w:r>
        <w:t xml:space="preserve">utdanningen.      </w:t>
      </w:r>
    </w:p>
    <w:p w14:paraId="51D01850" w14:textId="77777777" w:rsidR="004017A4" w:rsidRDefault="00584954" w:rsidP="00584954">
      <w:pPr>
        <w:ind w:firstLine="705"/>
      </w:pPr>
      <w:r>
        <w:t xml:space="preserve">      </w:t>
      </w:r>
    </w:p>
    <w:p w14:paraId="3741A5D5" w14:textId="77777777" w:rsidR="004B460A" w:rsidRDefault="00655705" w:rsidP="008F0631">
      <w:bookmarkStart w:id="4" w:name="_Hlk114042422"/>
      <w:r>
        <w:t>§ 9</w:t>
      </w:r>
      <w:r w:rsidR="00686532">
        <w:t xml:space="preserve"> </w:t>
      </w:r>
      <w:r w:rsidR="00686532" w:rsidRPr="00CC16F8">
        <w:rPr>
          <w:i/>
        </w:rPr>
        <w:t>Opptaksk</w:t>
      </w:r>
      <w:r w:rsidR="008F0631" w:rsidRPr="00CC16F8">
        <w:rPr>
          <w:i/>
        </w:rPr>
        <w:t xml:space="preserve">rav etter </w:t>
      </w:r>
      <w:r w:rsidR="00CC2F20">
        <w:rPr>
          <w:i/>
        </w:rPr>
        <w:t xml:space="preserve">brann- og eksplosjonsvernloven </w:t>
      </w:r>
      <w:r w:rsidR="008F0631">
        <w:t xml:space="preserve">   </w:t>
      </w:r>
    </w:p>
    <w:p w14:paraId="6C839E04" w14:textId="7FBB7957" w:rsidR="00272284" w:rsidRDefault="004B460A" w:rsidP="00584954">
      <w:pPr>
        <w:ind w:firstLine="708"/>
      </w:pPr>
      <w:r>
        <w:t xml:space="preserve">For å kvalifisere for opptak til </w:t>
      </w:r>
      <w:r w:rsidR="00846F69">
        <w:t xml:space="preserve">fagskolestudiet Brann, redning og samfunnssikkerhet </w:t>
      </w:r>
      <w:r>
        <w:t>må s</w:t>
      </w:r>
      <w:r w:rsidR="004017A4">
        <w:t xml:space="preserve">økere </w:t>
      </w:r>
      <w:r w:rsidR="00272284">
        <w:t xml:space="preserve">i tillegg </w:t>
      </w:r>
      <w:r w:rsidR="00CC2F20">
        <w:t xml:space="preserve">til </w:t>
      </w:r>
      <w:r w:rsidR="19F967E4">
        <w:t>å fylle</w:t>
      </w:r>
      <w:r w:rsidR="173D6ABF">
        <w:t xml:space="preserve"> </w:t>
      </w:r>
      <w:r w:rsidR="00CC2F20">
        <w:t>kravene etter § 7 og § 8</w:t>
      </w:r>
      <w:r w:rsidR="10A9024C">
        <w:t>, også</w:t>
      </w:r>
      <w:r w:rsidR="00CC2F20">
        <w:t xml:space="preserve"> </w:t>
      </w:r>
      <w:r w:rsidR="00272284">
        <w:t xml:space="preserve">oppfylle følgende krav </w:t>
      </w:r>
    </w:p>
    <w:p w14:paraId="1051DDCB" w14:textId="1C46AD72" w:rsidR="004017A4" w:rsidRDefault="3B8EA6BB" w:rsidP="00CB3329">
      <w:pPr>
        <w:pStyle w:val="Listeavsnitt"/>
        <w:numPr>
          <w:ilvl w:val="1"/>
          <w:numId w:val="8"/>
        </w:numPr>
      </w:pPr>
      <w:r>
        <w:lastRenderedPageBreak/>
        <w:t>helsekrav</w:t>
      </w:r>
      <w:r w:rsidR="2E312CD5">
        <w:t>ene</w:t>
      </w:r>
      <w:r w:rsidR="004017A4">
        <w:t xml:space="preserve"> </w:t>
      </w:r>
      <w:r w:rsidR="002828AA">
        <w:t>for utrykningskjøring, jf. f</w:t>
      </w:r>
      <w:r w:rsidR="002828AA" w:rsidRPr="002828AA">
        <w:t>orskrift</w:t>
      </w:r>
      <w:r w:rsidR="00346874">
        <w:t xml:space="preserve"> </w:t>
      </w:r>
      <w:r w:rsidR="002828AA" w:rsidRPr="002828AA">
        <w:t>om krav til opplæring, prøve og kompetanse for utrykningskjøring</w:t>
      </w:r>
      <w:r w:rsidR="00CA1DB0">
        <w:t xml:space="preserve">, jf. forskrift 12. juni 2009 nr. 637 </w:t>
      </w:r>
      <w:r w:rsidR="00CA1DB0" w:rsidRPr="00CA1DB0">
        <w:t xml:space="preserve">om krav til opplæring, prøve og kompetanse for utrykningskjøring (utrykningsforskriften) </w:t>
      </w:r>
      <w:r w:rsidR="002828AA">
        <w:t xml:space="preserve">§ 6 </w:t>
      </w:r>
      <w:r w:rsidR="002828AA" w:rsidRPr="002828AA">
        <w:t xml:space="preserve"> </w:t>
      </w:r>
    </w:p>
    <w:p w14:paraId="2FB65C3C" w14:textId="72665AC1" w:rsidR="00F64E29" w:rsidRDefault="6D41FAD5" w:rsidP="00CB3329">
      <w:pPr>
        <w:pStyle w:val="Listeavsnitt"/>
        <w:numPr>
          <w:ilvl w:val="1"/>
          <w:numId w:val="8"/>
        </w:numPr>
      </w:pPr>
      <w:r>
        <w:t>helse</w:t>
      </w:r>
      <w:r w:rsidR="6F5B937D">
        <w:t>krav</w:t>
      </w:r>
      <w:r w:rsidR="5C60C951">
        <w:t>ene</w:t>
      </w:r>
      <w:r w:rsidR="00C63DBE">
        <w:t xml:space="preserve"> for røyk- og kjemikaliedykker, jf. </w:t>
      </w:r>
      <w:r w:rsidR="002828AA">
        <w:t>f</w:t>
      </w:r>
      <w:r w:rsidR="008F34B1">
        <w:t xml:space="preserve">orskrift </w:t>
      </w:r>
      <w:r w:rsidR="00744854">
        <w:t xml:space="preserve">12. juni 2011 </w:t>
      </w:r>
      <w:proofErr w:type="spellStart"/>
      <w:r w:rsidR="00744854">
        <w:t>nr</w:t>
      </w:r>
      <w:proofErr w:type="spellEnd"/>
      <w:r w:rsidR="00744854">
        <w:t xml:space="preserve"> 1357 </w:t>
      </w:r>
      <w:r w:rsidR="008F34B1">
        <w:t>om utførelse av arbeid</w:t>
      </w:r>
      <w:r w:rsidR="00744854">
        <w:t>, bruk av arbeidsutstyr og tilhørende tekniske krav (forskrift om utførelse av</w:t>
      </w:r>
      <w:r w:rsidR="00534726">
        <w:t xml:space="preserve"> arbeid) § 3-23</w:t>
      </w:r>
      <w:r w:rsidR="00744854">
        <w:t xml:space="preserve"> </w:t>
      </w:r>
      <w:r w:rsidR="0092579A">
        <w:t xml:space="preserve"> </w:t>
      </w:r>
      <w:r w:rsidR="00F64E29">
        <w:t xml:space="preserve"> </w:t>
      </w:r>
    </w:p>
    <w:p w14:paraId="01FD3913" w14:textId="00791608" w:rsidR="006D1670" w:rsidRDefault="00062092" w:rsidP="00CB3329">
      <w:pPr>
        <w:pStyle w:val="Listeavsnitt"/>
        <w:numPr>
          <w:ilvl w:val="1"/>
          <w:numId w:val="8"/>
        </w:numPr>
      </w:pPr>
      <w:r>
        <w:t xml:space="preserve">bestå </w:t>
      </w:r>
      <w:r w:rsidR="005868BB">
        <w:t>fysiske tester</w:t>
      </w:r>
      <w:r w:rsidR="005868BB" w:rsidRPr="00CB3329">
        <w:t xml:space="preserve"> </w:t>
      </w:r>
      <w:r w:rsidR="00BE72C8">
        <w:t>for å oppfylle krav</w:t>
      </w:r>
      <w:r w:rsidR="00AE10F1">
        <w:t xml:space="preserve"> </w:t>
      </w:r>
      <w:r w:rsidR="000C7A6A">
        <w:t xml:space="preserve">som er nødvendige for å kunne gjennomføre utdannelsen og </w:t>
      </w:r>
      <w:r w:rsidR="101F327E">
        <w:t>å</w:t>
      </w:r>
      <w:r w:rsidR="000C7A6A">
        <w:t xml:space="preserve"> utøve yrket</w:t>
      </w:r>
      <w:r w:rsidR="006D1670">
        <w:t xml:space="preserve"> </w:t>
      </w:r>
    </w:p>
    <w:p w14:paraId="6A83481F" w14:textId="77777777" w:rsidR="00453ADA" w:rsidRDefault="00453ADA" w:rsidP="00CB3329">
      <w:pPr>
        <w:pStyle w:val="Listeavsnitt"/>
        <w:numPr>
          <w:ilvl w:val="1"/>
          <w:numId w:val="8"/>
        </w:numPr>
      </w:pPr>
      <w:r>
        <w:t xml:space="preserve">hatt </w:t>
      </w:r>
      <w:proofErr w:type="spellStart"/>
      <w:r>
        <w:t>førerett</w:t>
      </w:r>
      <w:proofErr w:type="spellEnd"/>
      <w:r>
        <w:t xml:space="preserve"> klasse B uavbrutt i minst 19 måneder pr. 1. mars i opptaksåret</w:t>
      </w:r>
    </w:p>
    <w:p w14:paraId="4972AC46" w14:textId="77777777" w:rsidR="003E2EB4" w:rsidRDefault="000C7A6A" w:rsidP="00CB3329">
      <w:pPr>
        <w:pStyle w:val="Listeavsnitt"/>
        <w:numPr>
          <w:ilvl w:val="1"/>
          <w:numId w:val="8"/>
        </w:numPr>
      </w:pPr>
      <w:r>
        <w:t xml:space="preserve">krav til </w:t>
      </w:r>
      <w:r w:rsidR="003E2EB4">
        <w:t>god vandel</w:t>
      </w:r>
      <w:r w:rsidR="000159B7">
        <w:t>.</w:t>
      </w:r>
    </w:p>
    <w:p w14:paraId="4F47D032" w14:textId="3EA687D0" w:rsidR="00C674A8" w:rsidRDefault="4E435C49" w:rsidP="001B6C7A">
      <w:pPr>
        <w:ind w:left="360" w:firstLine="348"/>
      </w:pPr>
      <w:r>
        <w:t>Opptaksk</w:t>
      </w:r>
      <w:r w:rsidR="2AEE0EF4">
        <w:t>ravene</w:t>
      </w:r>
      <w:r w:rsidR="000C7A6A">
        <w:t xml:space="preserve"> skal beskrives nærmere i studieplanen for utdanningen.</w:t>
      </w:r>
    </w:p>
    <w:p w14:paraId="110AF50B" w14:textId="3D7AA4F6" w:rsidR="00051A72" w:rsidRPr="00051A72" w:rsidRDefault="000C7A6A" w:rsidP="00051A72">
      <w:r>
        <w:t xml:space="preserve">   </w:t>
      </w:r>
      <w:r w:rsidR="00051A72">
        <w:tab/>
      </w:r>
      <w:r w:rsidR="00051A72" w:rsidRPr="00051A72">
        <w:t xml:space="preserve">Styret </w:t>
      </w:r>
      <w:r w:rsidR="6CA3E9F9">
        <w:t xml:space="preserve">ved Brann- og redningsskolen </w:t>
      </w:r>
      <w:r w:rsidR="00051A72" w:rsidRPr="00051A72">
        <w:t xml:space="preserve">utarbeider nærmere retningslinjer for </w:t>
      </w:r>
      <w:r w:rsidR="00F16EF2">
        <w:t>vurdering</w:t>
      </w:r>
      <w:r w:rsidR="1B83E464">
        <w:t>en</w:t>
      </w:r>
      <w:r w:rsidR="00051A72" w:rsidRPr="00051A72">
        <w:t xml:space="preserve"> av kravet til god vandel.</w:t>
      </w:r>
    </w:p>
    <w:bookmarkEnd w:id="4"/>
    <w:p w14:paraId="08ED5F14" w14:textId="77777777" w:rsidR="00B34BBE" w:rsidRDefault="00B34BBE" w:rsidP="0094524A"/>
    <w:p w14:paraId="56486BA2" w14:textId="6136A88F" w:rsidR="0094524A" w:rsidRPr="00536F1F" w:rsidRDefault="0094524A" w:rsidP="0094524A">
      <w:r w:rsidRPr="00536F1F">
        <w:t xml:space="preserve">§ </w:t>
      </w:r>
      <w:r w:rsidR="00655705">
        <w:t>10</w:t>
      </w:r>
      <w:r w:rsidR="00536F1F" w:rsidRPr="00536F1F">
        <w:t xml:space="preserve"> </w:t>
      </w:r>
      <w:r w:rsidR="00E71316" w:rsidRPr="00536F1F">
        <w:rPr>
          <w:i/>
        </w:rPr>
        <w:t>S</w:t>
      </w:r>
      <w:r w:rsidRPr="00536F1F">
        <w:rPr>
          <w:i/>
        </w:rPr>
        <w:t>pråkkrav for søkere med utenlandsk utdanning</w:t>
      </w:r>
    </w:p>
    <w:p w14:paraId="33560EFA" w14:textId="77777777" w:rsidR="00AE10F1" w:rsidRPr="00536F1F" w:rsidRDefault="00AE10F1" w:rsidP="00AE10F1">
      <w:pPr>
        <w:ind w:firstLine="708"/>
      </w:pPr>
      <w:r w:rsidRPr="00536F1F">
        <w:t>Bestemmelser om språkkrav er regulert i fagskoleforskriften § 9.</w:t>
      </w:r>
    </w:p>
    <w:p w14:paraId="07896098" w14:textId="77777777" w:rsidR="0094524A" w:rsidRPr="00536F1F" w:rsidRDefault="0094524A" w:rsidP="0094524A">
      <w:pPr>
        <w:ind w:firstLine="708"/>
      </w:pPr>
      <w:r w:rsidRPr="00536F1F">
        <w:t>Søkere med bestått og fullført videregående opplæring fra de andre nordiske landene er kvalifiserte for opptak uten tilleggskrav i norsk.</w:t>
      </w:r>
    </w:p>
    <w:p w14:paraId="3C4B5D8B" w14:textId="77777777" w:rsidR="00536F1F" w:rsidRDefault="0094524A" w:rsidP="00536F1F">
      <w:pPr>
        <w:ind w:firstLine="708"/>
      </w:pPr>
      <w:r w:rsidRPr="00536F1F">
        <w:t xml:space="preserve">Søkere med fullført og bestått treårig videregående opplæring fra land utenfor Norden må dokumentere kunnskaper i norsk. </w:t>
      </w:r>
    </w:p>
    <w:p w14:paraId="32506B6C" w14:textId="77777777" w:rsidR="001B6C7A" w:rsidRPr="001B6C7A" w:rsidRDefault="001B6C7A" w:rsidP="001B6C7A">
      <w:pPr>
        <w:ind w:left="360" w:firstLine="348"/>
      </w:pPr>
    </w:p>
    <w:p w14:paraId="5235E47A" w14:textId="77777777" w:rsidR="0007015C" w:rsidRPr="00CB5F4A" w:rsidRDefault="00655705" w:rsidP="0007015C">
      <w:pPr>
        <w:rPr>
          <w:i/>
        </w:rPr>
      </w:pPr>
      <w:r>
        <w:t>§ 11</w:t>
      </w:r>
      <w:r w:rsidR="001B6C7A">
        <w:rPr>
          <w:i/>
        </w:rPr>
        <w:t xml:space="preserve"> Søknad om opptak</w:t>
      </w:r>
    </w:p>
    <w:p w14:paraId="788AF8C7" w14:textId="77777777" w:rsidR="0007015C" w:rsidRDefault="00FE75CF" w:rsidP="0007015C">
      <w:pPr>
        <w:ind w:firstLine="708"/>
      </w:pPr>
      <w:r>
        <w:t xml:space="preserve">Brann- og redningsskolen </w:t>
      </w:r>
      <w:r w:rsidR="0007015C">
        <w:t xml:space="preserve">er ansvarlig for at opptaket til </w:t>
      </w:r>
      <w:r w:rsidR="00846F69">
        <w:t xml:space="preserve">fagskolestudiet Brann, redning og samfunnssikkerhet </w:t>
      </w:r>
      <w:r w:rsidR="0007015C">
        <w:t>gjøres i henhold til lover og forskrifter.</w:t>
      </w:r>
    </w:p>
    <w:p w14:paraId="0676F00B" w14:textId="50F77952" w:rsidR="001B6C7A" w:rsidRDefault="379DCB65" w:rsidP="001B6C7A">
      <w:pPr>
        <w:ind w:firstLine="708"/>
      </w:pPr>
      <w:r>
        <w:t>I søknaden om opptak til fagskolestudiet må s</w:t>
      </w:r>
      <w:r w:rsidR="68149B6E">
        <w:t>økere</w:t>
      </w:r>
      <w:r w:rsidR="7900A6B9">
        <w:t>n</w:t>
      </w:r>
      <w:r w:rsidR="68149B6E">
        <w:t xml:space="preserve"> </w:t>
      </w:r>
      <w:r w:rsidR="0A0038CC">
        <w:t xml:space="preserve">dokumentere følgende </w:t>
      </w:r>
    </w:p>
    <w:p w14:paraId="1BE39251" w14:textId="3D1BA879" w:rsidR="001B6C7A" w:rsidRDefault="00830D8B" w:rsidP="00515392">
      <w:pPr>
        <w:pStyle w:val="Listeavsnitt"/>
        <w:numPr>
          <w:ilvl w:val="0"/>
          <w:numId w:val="44"/>
        </w:numPr>
      </w:pPr>
      <w:r>
        <w:t>r</w:t>
      </w:r>
      <w:r w:rsidR="001B6C7A">
        <w:t xml:space="preserve">elevant utdanningsprogram, fag- og svennebrev, </w:t>
      </w:r>
      <w:r w:rsidR="001B6C7A" w:rsidRPr="004126C6">
        <w:t>treårig yrkesfaglig opplæring</w:t>
      </w:r>
      <w:r w:rsidR="001B6C7A">
        <w:t xml:space="preserve"> eller realkompetanse</w:t>
      </w:r>
    </w:p>
    <w:p w14:paraId="0470E95F" w14:textId="691AFAF4" w:rsidR="001B6C7A" w:rsidRPr="00D64235" w:rsidRDefault="001B6C7A" w:rsidP="00515392">
      <w:pPr>
        <w:pStyle w:val="Listeavsnitt"/>
        <w:numPr>
          <w:ilvl w:val="0"/>
          <w:numId w:val="44"/>
        </w:numPr>
      </w:pPr>
      <w:proofErr w:type="spellStart"/>
      <w:r w:rsidRPr="00D64235">
        <w:t>førerett</w:t>
      </w:r>
      <w:proofErr w:type="spellEnd"/>
      <w:r w:rsidRPr="00D64235">
        <w:t xml:space="preserve"> klasse B </w:t>
      </w:r>
    </w:p>
    <w:p w14:paraId="7AB5A0F9" w14:textId="33050024" w:rsidR="001B6C7A" w:rsidRPr="00D64235" w:rsidRDefault="00416AD2" w:rsidP="00515392">
      <w:pPr>
        <w:pStyle w:val="Listeavsnitt"/>
        <w:numPr>
          <w:ilvl w:val="0"/>
          <w:numId w:val="44"/>
        </w:numPr>
      </w:pPr>
      <w:r w:rsidRPr="00D64235">
        <w:t xml:space="preserve">erklæring fra lege </w:t>
      </w:r>
      <w:r w:rsidR="006855D9" w:rsidRPr="00D64235">
        <w:t xml:space="preserve">som bekrefter at helsekravene etter </w:t>
      </w:r>
      <w:r w:rsidR="00D65B77" w:rsidRPr="00D64235">
        <w:t xml:space="preserve">§ 9 </w:t>
      </w:r>
      <w:r w:rsidR="00167735" w:rsidRPr="00D64235">
        <w:t xml:space="preserve">a og b i </w:t>
      </w:r>
      <w:r w:rsidR="00D65B77" w:rsidRPr="00D64235">
        <w:t>denn</w:t>
      </w:r>
      <w:r w:rsidR="00167735" w:rsidRPr="00D64235">
        <w:t>e</w:t>
      </w:r>
      <w:r w:rsidR="00D65B77" w:rsidRPr="00D64235">
        <w:t xml:space="preserve"> f</w:t>
      </w:r>
      <w:r w:rsidR="00167735" w:rsidRPr="00D64235">
        <w:t xml:space="preserve">orskriften er </w:t>
      </w:r>
      <w:r w:rsidR="00515392" w:rsidRPr="00D64235">
        <w:t>oppfylt</w:t>
      </w:r>
    </w:p>
    <w:p w14:paraId="24ED6AE4" w14:textId="5A8EA5E7" w:rsidR="001B6C7A" w:rsidRDefault="001B6C7A" w:rsidP="00515392">
      <w:pPr>
        <w:pStyle w:val="Listeavsnitt"/>
        <w:numPr>
          <w:ilvl w:val="0"/>
          <w:numId w:val="44"/>
        </w:numPr>
      </w:pPr>
      <w:r w:rsidRPr="00D64235">
        <w:t>uttømmende politiattest</w:t>
      </w:r>
      <w:r w:rsidR="00830D8B">
        <w:t>.</w:t>
      </w:r>
      <w:r>
        <w:t xml:space="preserve">  </w:t>
      </w:r>
    </w:p>
    <w:p w14:paraId="432A7F2D" w14:textId="640B73FB" w:rsidR="0007015C" w:rsidRDefault="0007015C" w:rsidP="0007015C">
      <w:pPr>
        <w:ind w:firstLine="708"/>
      </w:pPr>
      <w:r>
        <w:t>Søknad</w:t>
      </w:r>
      <w:r w:rsidR="00247CE4">
        <w:t>en</w:t>
      </w:r>
      <w:r>
        <w:t xml:space="preserve"> </w:t>
      </w:r>
      <w:r w:rsidR="00CE68A3">
        <w:t xml:space="preserve">med dokumentasjon etter </w:t>
      </w:r>
      <w:r w:rsidR="7C6E4D13">
        <w:t>a</w:t>
      </w:r>
      <w:r w:rsidR="06664021">
        <w:t>ndre</w:t>
      </w:r>
      <w:r w:rsidR="0049038E">
        <w:t xml:space="preserve"> ledd </w:t>
      </w:r>
      <w:r w:rsidR="3001423F">
        <w:t xml:space="preserve">må innen søknadsfristens utløp </w:t>
      </w:r>
      <w:r>
        <w:t>registreres i portalen til Samordna opptak ved Unit</w:t>
      </w:r>
      <w:r w:rsidR="2B36A345">
        <w:t>.</w:t>
      </w:r>
      <w:r w:rsidR="1E83437C">
        <w:t xml:space="preserve"> </w:t>
      </w:r>
      <w:r w:rsidR="00DA4BBF">
        <w:t xml:space="preserve">   </w:t>
      </w:r>
    </w:p>
    <w:p w14:paraId="505DACBA" w14:textId="77777777" w:rsidR="002E786C" w:rsidRDefault="002E786C" w:rsidP="006A3434"/>
    <w:p w14:paraId="34B82B12" w14:textId="77777777" w:rsidR="008F0631" w:rsidRDefault="00536F1F" w:rsidP="008F0631">
      <w:bookmarkStart w:id="5" w:name="_Hlk114043846"/>
      <w:r>
        <w:t>§</w:t>
      </w:r>
      <w:r w:rsidR="00655705">
        <w:t xml:space="preserve"> 12</w:t>
      </w:r>
      <w:r w:rsidR="00530BA4">
        <w:t xml:space="preserve"> </w:t>
      </w:r>
      <w:r w:rsidR="00530BA4" w:rsidRPr="00E76CFF">
        <w:rPr>
          <w:i/>
        </w:rPr>
        <w:t>R</w:t>
      </w:r>
      <w:r w:rsidR="008F0631" w:rsidRPr="00E76CFF">
        <w:rPr>
          <w:i/>
        </w:rPr>
        <w:t>angering</w:t>
      </w:r>
      <w:r w:rsidR="008F0631" w:rsidRPr="00E76CFF">
        <w:t xml:space="preserve"> </w:t>
      </w:r>
      <w:r w:rsidR="00E76CFF">
        <w:t>av søkere</w:t>
      </w:r>
    </w:p>
    <w:p w14:paraId="185920AB" w14:textId="3066243E" w:rsidR="008F0631" w:rsidRDefault="008F0631" w:rsidP="008F0631">
      <w:pPr>
        <w:ind w:firstLine="708"/>
      </w:pPr>
      <w:r>
        <w:t xml:space="preserve">Rangering av søkere til </w:t>
      </w:r>
      <w:r w:rsidR="00846F69">
        <w:t xml:space="preserve">fagskolestudiet Brann, redning og samfunnssikkerhet </w:t>
      </w:r>
      <w:r w:rsidR="00E76CFF">
        <w:t>reguleres i</w:t>
      </w:r>
      <w:r>
        <w:t xml:space="preserve"> fagskoleforskriften kapittel </w:t>
      </w:r>
      <w:r w:rsidRPr="00CB3329">
        <w:t>3</w:t>
      </w:r>
      <w:r w:rsidR="000376A9" w:rsidRPr="00CB3329">
        <w:t xml:space="preserve"> og bestemmelser i kapittel</w:t>
      </w:r>
      <w:r w:rsidR="007274B3" w:rsidRPr="00CB3329">
        <w:t xml:space="preserve"> 2 i denne forskriften</w:t>
      </w:r>
      <w:r w:rsidR="000376A9" w:rsidRPr="00CB3329">
        <w:t>.</w:t>
      </w:r>
      <w:r w:rsidR="000376A9">
        <w:t xml:space="preserve"> </w:t>
      </w:r>
      <w:r>
        <w:t xml:space="preserve"> </w:t>
      </w:r>
    </w:p>
    <w:p w14:paraId="2E46EC68" w14:textId="77777777" w:rsidR="00FD2C9C" w:rsidRDefault="008F0631" w:rsidP="008F0631">
      <w:pPr>
        <w:ind w:firstLine="708"/>
      </w:pPr>
      <w:r>
        <w:t xml:space="preserve">Kvalifiserte søkere rangeres på grunnlag av relevante </w:t>
      </w:r>
      <w:r w:rsidR="00E76CFF">
        <w:t>utdanning</w:t>
      </w:r>
      <w:r w:rsidR="000376A9">
        <w:t xml:space="preserve">sprogram, fag- og svennebrev, </w:t>
      </w:r>
      <w:r w:rsidR="00E76CFF" w:rsidRPr="004126C6">
        <w:t>treårig yrkesfaglig opplæring</w:t>
      </w:r>
      <w:r w:rsidR="000376A9">
        <w:t xml:space="preserve"> og</w:t>
      </w:r>
      <w:r>
        <w:t xml:space="preserve"> </w:t>
      </w:r>
      <w:r w:rsidR="0047195A">
        <w:t xml:space="preserve">realkompetanse </w:t>
      </w:r>
    </w:p>
    <w:p w14:paraId="71E812AB" w14:textId="460FF499" w:rsidR="003E2397" w:rsidRDefault="008F0631" w:rsidP="00D244F8">
      <w:pPr>
        <w:ind w:firstLine="708"/>
      </w:pPr>
      <w:r>
        <w:lastRenderedPageBreak/>
        <w:t>Rangeringen skjer ved utregning av poeng</w:t>
      </w:r>
      <w:r w:rsidR="00D251CD">
        <w:t xml:space="preserve"> etter fagskoleforskriften §</w:t>
      </w:r>
      <w:r w:rsidR="00BA6CDD">
        <w:t xml:space="preserve"> </w:t>
      </w:r>
      <w:r w:rsidR="00D251CD">
        <w:t>14</w:t>
      </w:r>
      <w:r w:rsidR="00B75F26">
        <w:t xml:space="preserve"> til §</w:t>
      </w:r>
      <w:r w:rsidR="00D251CD">
        <w:t>16</w:t>
      </w:r>
      <w:r w:rsidR="00942E43">
        <w:t xml:space="preserve">, </w:t>
      </w:r>
      <w:r w:rsidR="00942E43" w:rsidRPr="00942E43">
        <w:t>og ved skjønnsmessig vurdering for realkompetansesøker</w:t>
      </w:r>
      <w:r w:rsidR="00942E43">
        <w:t>e</w:t>
      </w:r>
      <w:r w:rsidR="004705D6">
        <w:t xml:space="preserve"> </w:t>
      </w:r>
      <w:r w:rsidR="00D251CD">
        <w:t>etter fagskoleforsk</w:t>
      </w:r>
      <w:r w:rsidR="004705D6">
        <w:t>r</w:t>
      </w:r>
      <w:r w:rsidR="00D251CD">
        <w:t>iften § 17</w:t>
      </w:r>
      <w:r>
        <w:t xml:space="preserve">.  </w:t>
      </w:r>
    </w:p>
    <w:p w14:paraId="6D277B4E" w14:textId="77777777" w:rsidR="00971DA2" w:rsidRDefault="00971DA2" w:rsidP="00D244F8">
      <w:pPr>
        <w:ind w:firstLine="708"/>
      </w:pPr>
    </w:p>
    <w:p w14:paraId="6F210F7F" w14:textId="27D60595" w:rsidR="003E2397" w:rsidRDefault="00655705" w:rsidP="003E2397">
      <w:r>
        <w:t>§ 13</w:t>
      </w:r>
      <w:r w:rsidR="00ED060B" w:rsidRPr="005E207D">
        <w:rPr>
          <w:i/>
        </w:rPr>
        <w:t xml:space="preserve"> </w:t>
      </w:r>
      <w:r w:rsidR="003E2397" w:rsidRPr="00991430">
        <w:rPr>
          <w:i/>
        </w:rPr>
        <w:t xml:space="preserve">Innkalling </w:t>
      </w:r>
      <w:r w:rsidR="00D244F8" w:rsidRPr="00991430">
        <w:rPr>
          <w:i/>
        </w:rPr>
        <w:t xml:space="preserve">til </w:t>
      </w:r>
      <w:r w:rsidR="009A77E2">
        <w:rPr>
          <w:i/>
        </w:rPr>
        <w:t>fysiske tester</w:t>
      </w:r>
      <w:r w:rsidR="00F378A3">
        <w:t xml:space="preserve"> </w:t>
      </w:r>
    </w:p>
    <w:p w14:paraId="625C7232" w14:textId="4F0645D3" w:rsidR="00174491" w:rsidRDefault="003E2397" w:rsidP="003E2397">
      <w:r>
        <w:tab/>
      </w:r>
      <w:r w:rsidR="70153755">
        <w:t>P</w:t>
      </w:r>
      <w:r w:rsidR="22F7D5C8">
        <w:t xml:space="preserve">å grunnlag av </w:t>
      </w:r>
      <w:r w:rsidR="0A0038CC">
        <w:t>rangeringen</w:t>
      </w:r>
      <w:r w:rsidR="7606160B">
        <w:t xml:space="preserve"> etter § 12 bestemmer </w:t>
      </w:r>
      <w:r w:rsidR="00087BD9">
        <w:t>Brann- og redningsskolen</w:t>
      </w:r>
      <w:r>
        <w:t xml:space="preserve"> </w:t>
      </w:r>
      <w:r w:rsidR="22F7D5C8">
        <w:t>antall</w:t>
      </w:r>
      <w:r w:rsidR="7F1F9418">
        <w:t>et</w:t>
      </w:r>
      <w:r>
        <w:t xml:space="preserve"> søkere som hvert år skal innkalles til </w:t>
      </w:r>
      <w:r w:rsidR="25860B76">
        <w:t xml:space="preserve">de </w:t>
      </w:r>
      <w:r w:rsidR="00A90A1E">
        <w:t xml:space="preserve">fysiske </w:t>
      </w:r>
      <w:r w:rsidR="17F0F912">
        <w:t>teste</w:t>
      </w:r>
      <w:r w:rsidR="2015148D">
        <w:t>ne</w:t>
      </w:r>
      <w:r w:rsidR="00561AE7">
        <w:t xml:space="preserve"> </w:t>
      </w:r>
      <w:r w:rsidR="00173EC4">
        <w:t>etter § 9</w:t>
      </w:r>
      <w:r w:rsidR="00561AE7">
        <w:t xml:space="preserve"> </w:t>
      </w:r>
      <w:r w:rsidR="00D21D1E">
        <w:t>c</w:t>
      </w:r>
      <w:r w:rsidR="00BA6CDD">
        <w:t>.</w:t>
      </w:r>
      <w:r>
        <w:t xml:space="preserve"> </w:t>
      </w:r>
    </w:p>
    <w:p w14:paraId="2B01A16D" w14:textId="340BD522" w:rsidR="00C87B1D" w:rsidRDefault="3769BFD6" w:rsidP="00971DA2">
      <w:pPr>
        <w:ind w:firstLine="708"/>
        <w:rPr>
          <w:color w:val="000000" w:themeColor="text1"/>
        </w:rPr>
      </w:pPr>
      <w:r w:rsidRPr="5B42A5B4">
        <w:rPr>
          <w:color w:val="000000" w:themeColor="text1"/>
        </w:rPr>
        <w:t>Det er k</w:t>
      </w:r>
      <w:r w:rsidR="22F7D5C8" w:rsidRPr="5B42A5B4">
        <w:rPr>
          <w:color w:val="000000" w:themeColor="text1"/>
        </w:rPr>
        <w:t>un</w:t>
      </w:r>
      <w:r w:rsidR="003E2397" w:rsidRPr="0055674E">
        <w:rPr>
          <w:color w:val="000000" w:themeColor="text1"/>
        </w:rPr>
        <w:t xml:space="preserve"> søkere som oppfyller </w:t>
      </w:r>
      <w:r w:rsidR="474C2086" w:rsidRPr="5B42A5B4">
        <w:rPr>
          <w:color w:val="000000" w:themeColor="text1"/>
        </w:rPr>
        <w:t xml:space="preserve">de øvrige </w:t>
      </w:r>
      <w:r w:rsidR="003E2397" w:rsidRPr="0055674E">
        <w:rPr>
          <w:color w:val="000000" w:themeColor="text1"/>
        </w:rPr>
        <w:t xml:space="preserve">opptakskravene </w:t>
      </w:r>
      <w:r w:rsidR="003E2397" w:rsidRPr="003C6491">
        <w:rPr>
          <w:color w:val="000000" w:themeColor="text1"/>
        </w:rPr>
        <w:t>etter kapi</w:t>
      </w:r>
      <w:r w:rsidR="00542155" w:rsidRPr="003C6491">
        <w:rPr>
          <w:color w:val="000000" w:themeColor="text1"/>
        </w:rPr>
        <w:t>ttel 2</w:t>
      </w:r>
      <w:r w:rsidR="003E2397" w:rsidRPr="003C6491">
        <w:rPr>
          <w:color w:val="000000" w:themeColor="text1"/>
        </w:rPr>
        <w:t xml:space="preserve"> </w:t>
      </w:r>
      <w:r w:rsidR="007274B3" w:rsidRPr="003C6491">
        <w:rPr>
          <w:color w:val="000000" w:themeColor="text1"/>
        </w:rPr>
        <w:t>i denne</w:t>
      </w:r>
      <w:r w:rsidR="007274B3">
        <w:rPr>
          <w:color w:val="000000" w:themeColor="text1"/>
        </w:rPr>
        <w:t xml:space="preserve"> forskriften </w:t>
      </w:r>
      <w:r w:rsidR="071E3841" w:rsidRPr="5B42A5B4">
        <w:rPr>
          <w:color w:val="000000" w:themeColor="text1"/>
        </w:rPr>
        <w:t xml:space="preserve">som </w:t>
      </w:r>
      <w:r w:rsidR="003E2397" w:rsidRPr="0055674E">
        <w:rPr>
          <w:color w:val="000000" w:themeColor="text1"/>
        </w:rPr>
        <w:t>kan innkalles</w:t>
      </w:r>
      <w:r w:rsidR="79BA1219" w:rsidRPr="5B42A5B4">
        <w:rPr>
          <w:color w:val="000000" w:themeColor="text1"/>
        </w:rPr>
        <w:t xml:space="preserve"> til de fysiske testene</w:t>
      </w:r>
      <w:r w:rsidR="003E2397" w:rsidRPr="0055674E">
        <w:rPr>
          <w:color w:val="000000" w:themeColor="text1"/>
        </w:rPr>
        <w:t xml:space="preserve">.  </w:t>
      </w:r>
    </w:p>
    <w:p w14:paraId="0C8550F1" w14:textId="77777777" w:rsidR="00C87B1D" w:rsidRPr="0055674E" w:rsidRDefault="00C87B1D" w:rsidP="00C87B1D">
      <w:pPr>
        <w:rPr>
          <w:color w:val="000000" w:themeColor="text1"/>
        </w:rPr>
      </w:pPr>
    </w:p>
    <w:p w14:paraId="02DE0865" w14:textId="77777777" w:rsidR="00906BB4" w:rsidRDefault="00655705" w:rsidP="006A3434">
      <w:r>
        <w:t>§ 14</w:t>
      </w:r>
      <w:r w:rsidR="00DD39C2">
        <w:t xml:space="preserve"> </w:t>
      </w:r>
      <w:r w:rsidR="00DD39C2" w:rsidRPr="00174491">
        <w:rPr>
          <w:i/>
        </w:rPr>
        <w:t>Vedtak om opptak</w:t>
      </w:r>
    </w:p>
    <w:p w14:paraId="1AF4CD75" w14:textId="3ABF2675" w:rsidR="00DD39C2" w:rsidRDefault="00DD39C2" w:rsidP="00174491">
      <w:pPr>
        <w:ind w:firstLine="708"/>
      </w:pPr>
      <w:r w:rsidRPr="00773521">
        <w:t>Brann- og redningsskolen avgjør om søker</w:t>
      </w:r>
      <w:r w:rsidR="00BA6CDD">
        <w:t>en</w:t>
      </w:r>
      <w:r w:rsidRPr="00773521">
        <w:t xml:space="preserve"> oppfyller </w:t>
      </w:r>
      <w:r>
        <w:t xml:space="preserve">kravene </w:t>
      </w:r>
      <w:r w:rsidR="0FB7935A">
        <w:t>for</w:t>
      </w:r>
      <w:r>
        <w:t xml:space="preserve"> opptak til fagskolen.</w:t>
      </w:r>
    </w:p>
    <w:p w14:paraId="3C7AAEEA" w14:textId="77777777" w:rsidR="00DD39C2" w:rsidRDefault="00655705" w:rsidP="00DD39C2">
      <w:r>
        <w:t>§ 15</w:t>
      </w:r>
      <w:r w:rsidR="00DD39C2">
        <w:t xml:space="preserve"> </w:t>
      </w:r>
      <w:r w:rsidR="00DD39C2" w:rsidRPr="00AB7EB5">
        <w:rPr>
          <w:i/>
        </w:rPr>
        <w:t>Klage på vedtak om opptak</w:t>
      </w:r>
      <w:r w:rsidR="00DD39C2">
        <w:t xml:space="preserve">  </w:t>
      </w:r>
    </w:p>
    <w:p w14:paraId="49951455" w14:textId="77777777" w:rsidR="00DD39C2" w:rsidRDefault="000376A9" w:rsidP="00DD39C2">
      <w:pPr>
        <w:ind w:firstLine="708"/>
      </w:pPr>
      <w:r>
        <w:t>Søkeren</w:t>
      </w:r>
      <w:r w:rsidR="00DD39C2" w:rsidRPr="00D92E01">
        <w:t xml:space="preserve"> har rett til å klage på </w:t>
      </w:r>
      <w:r w:rsidR="00DD39C2">
        <w:t>vedtak om opptak. Klagen behandles etter bestemmelsene i fagskoleforsk</w:t>
      </w:r>
      <w:r w:rsidR="00237378">
        <w:t>riften kapittel 7 og kapittel 9</w:t>
      </w:r>
      <w:r w:rsidR="00DD39C2">
        <w:t xml:space="preserve"> i denne forskrift</w:t>
      </w:r>
      <w:r w:rsidR="00B75F26">
        <w:t>en</w:t>
      </w:r>
      <w:r w:rsidR="00DD39C2">
        <w:t>.</w:t>
      </w:r>
      <w:r w:rsidR="00DD39C2" w:rsidRPr="00DC2FF4">
        <w:t xml:space="preserve"> </w:t>
      </w:r>
    </w:p>
    <w:bookmarkEnd w:id="5"/>
    <w:p w14:paraId="7739EC19" w14:textId="0C282492" w:rsidR="002E786C" w:rsidRDefault="002E786C" w:rsidP="006A3434"/>
    <w:p w14:paraId="7B0FB5B3" w14:textId="515F870F" w:rsidR="00C87B1D" w:rsidRDefault="00C87B1D" w:rsidP="006A3434"/>
    <w:p w14:paraId="58CD3B84" w14:textId="04AC9831" w:rsidR="00C87B1D" w:rsidRDefault="00C87B1D" w:rsidP="006A3434"/>
    <w:p w14:paraId="6C573317" w14:textId="75254A6D" w:rsidR="00C87B1D" w:rsidRDefault="00C87B1D" w:rsidP="006A3434"/>
    <w:p w14:paraId="32A53567" w14:textId="77777777" w:rsidR="00C87B1D" w:rsidRDefault="00C87B1D" w:rsidP="006A3434"/>
    <w:p w14:paraId="04237884" w14:textId="77777777" w:rsidR="00D244F8" w:rsidRPr="00D244F8" w:rsidRDefault="00D244F8" w:rsidP="00D244F8">
      <w:pPr>
        <w:pStyle w:val="Overskrift1"/>
      </w:pPr>
      <w:bookmarkStart w:id="6" w:name="_Toc115260179"/>
      <w:r>
        <w:t>Kapittel 3</w:t>
      </w:r>
      <w:r w:rsidR="00680606">
        <w:t xml:space="preserve">. </w:t>
      </w:r>
      <w:r w:rsidR="00DD39C2">
        <w:t>S</w:t>
      </w:r>
      <w:r w:rsidR="00EF207C">
        <w:t xml:space="preserve">tudierett </w:t>
      </w:r>
      <w:r w:rsidR="00174491">
        <w:t>og krav til studiefremdrift</w:t>
      </w:r>
      <w:bookmarkEnd w:id="6"/>
      <w:r w:rsidR="00174491">
        <w:t xml:space="preserve"> </w:t>
      </w:r>
    </w:p>
    <w:p w14:paraId="5FD31620" w14:textId="77777777" w:rsidR="00A87E89" w:rsidRDefault="00A87E89" w:rsidP="00A2244B"/>
    <w:p w14:paraId="4004AFFA" w14:textId="77777777" w:rsidR="00D00355" w:rsidRDefault="00655705" w:rsidP="00D00355">
      <w:r>
        <w:t>§ 16</w:t>
      </w:r>
      <w:r w:rsidR="00D00355">
        <w:t xml:space="preserve"> </w:t>
      </w:r>
      <w:r w:rsidR="00D00355" w:rsidRPr="00180C83">
        <w:t>Studierett</w:t>
      </w:r>
      <w:r w:rsidR="00D00355">
        <w:t xml:space="preserve">  </w:t>
      </w:r>
    </w:p>
    <w:p w14:paraId="0EDFE84F" w14:textId="77777777" w:rsidR="00D00355" w:rsidRDefault="00D00355" w:rsidP="00180C83">
      <w:pPr>
        <w:ind w:firstLine="708"/>
      </w:pPr>
      <w:r w:rsidRPr="00F415A9">
        <w:t>Studierett etableres ved at studenten akse</w:t>
      </w:r>
      <w:r>
        <w:t>pterer tilbud om studieplass,</w:t>
      </w:r>
      <w:r w:rsidR="00C60F06">
        <w:t xml:space="preserve"> </w:t>
      </w:r>
      <w:r w:rsidRPr="00F415A9">
        <w:t>møter til studiestart</w:t>
      </w:r>
      <w:r w:rsidRPr="00180C83">
        <w:t xml:space="preserve">, </w:t>
      </w:r>
      <w:proofErr w:type="spellStart"/>
      <w:r w:rsidRPr="00180C83">
        <w:t>semesterregistrerer</w:t>
      </w:r>
      <w:proofErr w:type="spellEnd"/>
      <w:r w:rsidRPr="00180C83">
        <w:t xml:space="preserve"> seg i henhold til fagskolen</w:t>
      </w:r>
      <w:r w:rsidR="00B75F26">
        <w:t>s</w:t>
      </w:r>
      <w:r w:rsidRPr="00180C83">
        <w:t xml:space="preserve"> rutiner</w:t>
      </w:r>
      <w:r w:rsidR="00C60F06" w:rsidRPr="00180C83">
        <w:t>,</w:t>
      </w:r>
      <w:r w:rsidRPr="00180C83">
        <w:t xml:space="preserve"> og betaler semesteravgift og studieavgift hvert semester innen fastsatt frist.</w:t>
      </w:r>
      <w:r w:rsidRPr="003338C6">
        <w:t xml:space="preserve"> </w:t>
      </w:r>
    </w:p>
    <w:p w14:paraId="3EDFD40C" w14:textId="18C625B8" w:rsidR="00D00355" w:rsidRDefault="00D00355" w:rsidP="00180C83">
      <w:pPr>
        <w:ind w:firstLine="708"/>
      </w:pPr>
      <w:r w:rsidRPr="00180C83">
        <w:t xml:space="preserve">Studierett gir rett til </w:t>
      </w:r>
      <w:r w:rsidR="0C298965">
        <w:t xml:space="preserve">å </w:t>
      </w:r>
      <w:r w:rsidR="418D42DB">
        <w:t>delta</w:t>
      </w:r>
      <w:r w:rsidRPr="00180C83">
        <w:t xml:space="preserve"> i all organisert undervisning, veiledning, øvelser</w:t>
      </w:r>
      <w:r w:rsidR="00D23F4D">
        <w:t xml:space="preserve">, oppgaveløsning, </w:t>
      </w:r>
      <w:r w:rsidR="660351D3">
        <w:t>og</w:t>
      </w:r>
      <w:r w:rsidR="4F308D38">
        <w:t xml:space="preserve"> </w:t>
      </w:r>
      <w:r w:rsidR="00D23F4D">
        <w:t>praksis</w:t>
      </w:r>
      <w:r w:rsidRPr="00180C83">
        <w:t xml:space="preserve">, </w:t>
      </w:r>
      <w:r w:rsidR="7441541B">
        <w:t xml:space="preserve">og </w:t>
      </w:r>
      <w:r w:rsidRPr="00180C83">
        <w:t>tilgang til læringsplattform og bibliotek</w:t>
      </w:r>
      <w:r w:rsidR="655B5AB1">
        <w:t>. Studieretten gir også rett til</w:t>
      </w:r>
      <w:r w:rsidRPr="00180C83">
        <w:t xml:space="preserve"> å gå opp til eksamen i samsvar med gjelden</w:t>
      </w:r>
      <w:r w:rsidR="00B75F26">
        <w:t>d</w:t>
      </w:r>
      <w:r w:rsidRPr="00180C83">
        <w:t>e studieplan.</w:t>
      </w:r>
    </w:p>
    <w:p w14:paraId="2BD6B6CA" w14:textId="207291CB" w:rsidR="00D00355" w:rsidRPr="00180C83" w:rsidRDefault="00D00355" w:rsidP="00180C83">
      <w:pPr>
        <w:ind w:firstLine="708"/>
      </w:pPr>
      <w:r w:rsidRPr="00F415A9">
        <w:t>Studierett tildeles for en periode på to år fra oppstartstidspunktet</w:t>
      </w:r>
      <w:r>
        <w:t>.</w:t>
      </w:r>
      <w:r w:rsidRPr="00180C83">
        <w:t xml:space="preserve"> Det tillates en forsinkelse i studiet på </w:t>
      </w:r>
      <w:r w:rsidR="007A3C3E">
        <w:t>ett</w:t>
      </w:r>
      <w:r w:rsidRPr="00180C83">
        <w:t xml:space="preserve"> år. En student som får innvilget permisjon </w:t>
      </w:r>
      <w:r w:rsidRPr="00F40084">
        <w:t xml:space="preserve">etter § </w:t>
      </w:r>
      <w:r w:rsidR="00B75F26" w:rsidRPr="00F40084">
        <w:t>5</w:t>
      </w:r>
      <w:r w:rsidRPr="00F40084">
        <w:t xml:space="preserve"> får sin </w:t>
      </w:r>
      <w:r w:rsidRPr="00180C83">
        <w:t xml:space="preserve">studierett forlenget </w:t>
      </w:r>
      <w:r w:rsidR="12BE963E">
        <w:t>med en tid som</w:t>
      </w:r>
      <w:r w:rsidR="418D42DB">
        <w:t xml:space="preserve"> tilsvare</w:t>
      </w:r>
      <w:r w:rsidR="724FF593">
        <w:t>r</w:t>
      </w:r>
      <w:r w:rsidRPr="00180C83">
        <w:t xml:space="preserve"> permisjonens lengde. </w:t>
      </w:r>
    </w:p>
    <w:p w14:paraId="672F2278" w14:textId="77777777" w:rsidR="00D00355" w:rsidRPr="00F415A9" w:rsidRDefault="00D00355" w:rsidP="00D00355">
      <w:pPr>
        <w:spacing w:after="240"/>
        <w:ind w:firstLine="708"/>
        <w:contextualSpacing/>
      </w:pPr>
    </w:p>
    <w:p w14:paraId="164A538D" w14:textId="77777777" w:rsidR="00AC55C4" w:rsidRPr="00AC55C4" w:rsidRDefault="00655705" w:rsidP="2884DF6E">
      <w:pPr>
        <w:rPr>
          <w:i/>
          <w:iCs/>
        </w:rPr>
      </w:pPr>
      <w:r w:rsidRPr="2884DF6E">
        <w:rPr>
          <w:i/>
          <w:iCs/>
        </w:rPr>
        <w:t>§ 17</w:t>
      </w:r>
      <w:r w:rsidR="00AC55C4" w:rsidRPr="2884DF6E">
        <w:rPr>
          <w:i/>
          <w:iCs/>
        </w:rPr>
        <w:t xml:space="preserve"> Studiefremdrift</w:t>
      </w:r>
    </w:p>
    <w:p w14:paraId="3C7408A9" w14:textId="77777777" w:rsidR="00AC55C4" w:rsidRPr="00B8388B" w:rsidRDefault="008F4E53" w:rsidP="00B8388B">
      <w:pPr>
        <w:ind w:firstLine="708"/>
        <w:rPr>
          <w:i/>
        </w:rPr>
      </w:pPr>
      <w:r w:rsidRPr="00AC55C4">
        <w:t>Studiet Brann, redning og samfunnssikkerhet er emnestrukturert, og de ul</w:t>
      </w:r>
      <w:r w:rsidR="00B8388B">
        <w:t xml:space="preserve">ike emnene bygger på hverandre. </w:t>
      </w:r>
      <w:r w:rsidR="00B8388B" w:rsidRPr="00B8388B">
        <w:t xml:space="preserve">Studenten skal som hovedregel følge fastsatt </w:t>
      </w:r>
      <w:r w:rsidR="00B8388B">
        <w:t>fremdrift</w:t>
      </w:r>
      <w:r w:rsidR="00B8388B" w:rsidRPr="00B8388B">
        <w:t xml:space="preserve"> for studiet, slik det </w:t>
      </w:r>
      <w:proofErr w:type="gramStart"/>
      <w:r w:rsidR="00B8388B" w:rsidRPr="00B8388B">
        <w:t>fremgår</w:t>
      </w:r>
      <w:proofErr w:type="gramEnd"/>
      <w:r w:rsidR="00B8388B" w:rsidRPr="00B8388B">
        <w:t xml:space="preserve"> av studieplanen.</w:t>
      </w:r>
    </w:p>
    <w:p w14:paraId="4A7D1D53" w14:textId="3409F9E3" w:rsidR="00AC55C4" w:rsidRDefault="00AC55C4" w:rsidP="00AC55C4">
      <w:pPr>
        <w:ind w:firstLine="708"/>
        <w:rPr>
          <w:color w:val="FF0000"/>
        </w:rPr>
      </w:pPr>
      <w:r>
        <w:lastRenderedPageBreak/>
        <w:t xml:space="preserve">Kravene til oppmøte og arbeidskravene i et emne må være godkjent før studenten kan avlegge eksamen i emnet og følge undervisningen i påfølgende semester. </w:t>
      </w:r>
    </w:p>
    <w:p w14:paraId="3CDAE281" w14:textId="00AC9002" w:rsidR="0074423C" w:rsidRDefault="00E17046" w:rsidP="0074423C">
      <w:pPr>
        <w:ind w:firstLine="708"/>
      </w:pPr>
      <w:r w:rsidRPr="00EE2D6C">
        <w:t>Studenter som ikke oppfyller</w:t>
      </w:r>
      <w:r w:rsidR="00956CD8">
        <w:t xml:space="preserve"> kravene </w:t>
      </w:r>
      <w:r w:rsidR="00B75F26" w:rsidRPr="00B75F26">
        <w:t xml:space="preserve">til fremdrift i studiet </w:t>
      </w:r>
      <w:r w:rsidR="00956CD8">
        <w:t>etter an</w:t>
      </w:r>
      <w:r w:rsidR="00B75F26">
        <w:t>dr</w:t>
      </w:r>
      <w:r w:rsidR="00956CD8">
        <w:t>e</w:t>
      </w:r>
      <w:r w:rsidR="00457929">
        <w:t xml:space="preserve"> </w:t>
      </w:r>
      <w:proofErr w:type="gramStart"/>
      <w:r w:rsidR="00457929">
        <w:t>ledd</w:t>
      </w:r>
      <w:proofErr w:type="gramEnd"/>
      <w:r w:rsidR="00457929">
        <w:t xml:space="preserve"> </w:t>
      </w:r>
      <w:r w:rsidRPr="00EE2D6C">
        <w:t>må ta emnet på nytt.</w:t>
      </w:r>
      <w:r w:rsidR="0074423C" w:rsidRPr="0074423C">
        <w:t xml:space="preserve"> </w:t>
      </w:r>
    </w:p>
    <w:p w14:paraId="7558A488" w14:textId="41A0287C" w:rsidR="00E17046" w:rsidRDefault="0074423C" w:rsidP="000A4E59">
      <w:pPr>
        <w:ind w:firstLine="708"/>
      </w:pPr>
      <w:r>
        <w:t>Alle eksamener i semester 1 og 2 må v</w:t>
      </w:r>
      <w:r w:rsidR="00B75F26">
        <w:t>æ</w:t>
      </w:r>
      <w:r>
        <w:t xml:space="preserve">re bestått før oppstart av semester </w:t>
      </w:r>
      <w:r w:rsidR="00FC57D7">
        <w:t xml:space="preserve">3, </w:t>
      </w:r>
      <w:r>
        <w:t>og praksisperioden i semester 3</w:t>
      </w:r>
      <w:r w:rsidRPr="00AC55C4">
        <w:t xml:space="preserve"> må være bestått før oppstart av semester 4</w:t>
      </w:r>
      <w:r w:rsidR="00B75F26">
        <w:t>.</w:t>
      </w:r>
    </w:p>
    <w:p w14:paraId="64ACE772" w14:textId="77777777" w:rsidR="008F4E53" w:rsidRPr="00180C83" w:rsidRDefault="00E6175C" w:rsidP="00180C83">
      <w:pPr>
        <w:spacing w:after="240"/>
        <w:ind w:firstLine="708"/>
        <w:contextualSpacing/>
      </w:pPr>
      <w:r w:rsidRPr="00180C83">
        <w:t xml:space="preserve">Brann- og redningsskolen kan i særlige tilfeller gi dispensasjon fra </w:t>
      </w:r>
      <w:r w:rsidR="00180C83" w:rsidRPr="00180C83">
        <w:t>kravene til fremdrift.</w:t>
      </w:r>
    </w:p>
    <w:p w14:paraId="5837EBEF" w14:textId="77777777" w:rsidR="006B568B" w:rsidRDefault="00494328" w:rsidP="00494328">
      <w:pPr>
        <w:tabs>
          <w:tab w:val="left" w:pos="5852"/>
        </w:tabs>
      </w:pPr>
      <w:r>
        <w:tab/>
      </w:r>
    </w:p>
    <w:p w14:paraId="746322C3" w14:textId="77777777" w:rsidR="00D361DC" w:rsidRDefault="00D361DC" w:rsidP="00DE7A2C">
      <w:pPr>
        <w:ind w:firstLine="708"/>
      </w:pPr>
    </w:p>
    <w:p w14:paraId="1A39851C" w14:textId="7FB8375A" w:rsidR="00D361DC" w:rsidRPr="00076C11" w:rsidRDefault="00D361DC" w:rsidP="00D361DC">
      <w:pPr>
        <w:pStyle w:val="Overskrift1"/>
      </w:pPr>
      <w:bookmarkStart w:id="7" w:name="_Toc115260180"/>
      <w:r>
        <w:t xml:space="preserve">Kapittel 4. </w:t>
      </w:r>
      <w:r w:rsidR="74A1E248">
        <w:t>O</w:t>
      </w:r>
      <w:r w:rsidR="3E5D121F">
        <w:t>ppmøte</w:t>
      </w:r>
      <w:r w:rsidR="6641F38A">
        <w:t>krav</w:t>
      </w:r>
      <w:r>
        <w:t xml:space="preserve"> og arbeidskrav</w:t>
      </w:r>
      <w:bookmarkEnd w:id="7"/>
      <w:r>
        <w:t xml:space="preserve">  </w:t>
      </w:r>
    </w:p>
    <w:p w14:paraId="2BB436CD" w14:textId="77777777" w:rsidR="00D361DC" w:rsidRDefault="00D361DC" w:rsidP="00180C83"/>
    <w:p w14:paraId="3BA70FB8" w14:textId="03E27339" w:rsidR="00D361DC" w:rsidRDefault="00D361DC" w:rsidP="00180C83">
      <w:r>
        <w:t xml:space="preserve">§ </w:t>
      </w:r>
      <w:r w:rsidR="00655705">
        <w:t xml:space="preserve">18 </w:t>
      </w:r>
      <w:r w:rsidR="3E5D121F">
        <w:t>Oppmøte</w:t>
      </w:r>
      <w:r w:rsidR="47963A6F">
        <w:t>krav</w:t>
      </w:r>
      <w:r>
        <w:t xml:space="preserve"> og arbeidskrav </w:t>
      </w:r>
    </w:p>
    <w:p w14:paraId="1312D6FF" w14:textId="77777777" w:rsidR="00D361DC" w:rsidRPr="00180C83" w:rsidRDefault="00D361DC" w:rsidP="00D361DC">
      <w:pPr>
        <w:ind w:firstLine="708"/>
      </w:pPr>
      <w:r w:rsidRPr="00180C83">
        <w:t xml:space="preserve">Det skal </w:t>
      </w:r>
      <w:proofErr w:type="gramStart"/>
      <w:r w:rsidRPr="00180C83">
        <w:t>fremgå</w:t>
      </w:r>
      <w:proofErr w:type="gramEnd"/>
      <w:r w:rsidRPr="00180C83">
        <w:t xml:space="preserve"> av studieplanen hvilke krav som stilles til oppmøte for hvert emne og hvilke arbeidskrav som stilles i hvert emne.   </w:t>
      </w:r>
    </w:p>
    <w:p w14:paraId="54CE9D3F" w14:textId="77777777" w:rsidR="00D361DC" w:rsidRDefault="009A323B" w:rsidP="00D361DC">
      <w:pPr>
        <w:ind w:firstLine="708"/>
      </w:pPr>
      <w:r>
        <w:t>Kravene til oppmøte og a</w:t>
      </w:r>
      <w:r w:rsidR="00D361DC">
        <w:t>rbeidskravene til hvert emne skal vurderes til godkjent eller ikke godkjent</w:t>
      </w:r>
      <w:r w:rsidR="00D00DF6">
        <w:t>. Vurderingen foretas av</w:t>
      </w:r>
      <w:r w:rsidR="00933E7C">
        <w:t xml:space="preserve"> faglærer.</w:t>
      </w:r>
    </w:p>
    <w:p w14:paraId="157364F6" w14:textId="77777777" w:rsidR="00D361DC" w:rsidRDefault="00475F52" w:rsidP="00DE7A2C">
      <w:pPr>
        <w:ind w:firstLine="708"/>
      </w:pPr>
      <w:r>
        <w:t>Dersom en student ikke får godkjent arbeidskrav</w:t>
      </w:r>
      <w:r w:rsidR="00052877">
        <w:t xml:space="preserve"> i et emne</w:t>
      </w:r>
      <w:r w:rsidR="0074423C">
        <w:t>, har student</w:t>
      </w:r>
      <w:r w:rsidR="007A3C3E">
        <w:t>en</w:t>
      </w:r>
      <w:r w:rsidR="0074423C">
        <w:t xml:space="preserve"> rett til ett nytt forsøk i samme semester.</w:t>
      </w:r>
      <w:r>
        <w:t xml:space="preserve"> </w:t>
      </w:r>
    </w:p>
    <w:p w14:paraId="06F4FA80" w14:textId="5607C6B7" w:rsidR="00D361DC" w:rsidRDefault="00F94B6A" w:rsidP="00180C83">
      <w:r>
        <w:tab/>
        <w:t xml:space="preserve">Godkjente krav til oppmøte og arbeidskrav er gyldige inntil det blir gjort større endringer i emnet, eller det </w:t>
      </w:r>
      <w:proofErr w:type="gramStart"/>
      <w:r>
        <w:t>fremkommer</w:t>
      </w:r>
      <w:proofErr w:type="gramEnd"/>
      <w:r>
        <w:t xml:space="preserve"> av studieplanen hvor lenge kravet om oppmøte og arbeidskravet er gyldig. </w:t>
      </w:r>
    </w:p>
    <w:p w14:paraId="7F3ABEC3" w14:textId="77777777" w:rsidR="00052877" w:rsidRDefault="00052877" w:rsidP="00180C83"/>
    <w:p w14:paraId="0BB53CDF" w14:textId="77777777" w:rsidR="00A112D6" w:rsidRDefault="00076C11" w:rsidP="00A112D6">
      <w:pPr>
        <w:pStyle w:val="Overskrift1"/>
      </w:pPr>
      <w:bookmarkStart w:id="8" w:name="_Toc115260181"/>
      <w:r>
        <w:t>Kapittel 5</w:t>
      </w:r>
      <w:r w:rsidR="00A112D6">
        <w:t xml:space="preserve">. </w:t>
      </w:r>
      <w:r w:rsidR="00052877">
        <w:t>Eksamener, prosj</w:t>
      </w:r>
      <w:r w:rsidR="00C02BB4">
        <w:t>ek</w:t>
      </w:r>
      <w:r w:rsidR="00052877">
        <w:t>toppgave</w:t>
      </w:r>
      <w:r w:rsidR="00C02BB4">
        <w:t>r</w:t>
      </w:r>
      <w:r w:rsidR="00052877">
        <w:t xml:space="preserve"> og </w:t>
      </w:r>
      <w:r w:rsidR="00C02BB4">
        <w:t xml:space="preserve">vurdering av </w:t>
      </w:r>
      <w:r w:rsidR="00052877">
        <w:t>praksis</w:t>
      </w:r>
      <w:r w:rsidR="00C02BB4">
        <w:t>period</w:t>
      </w:r>
      <w:r w:rsidR="0066162A">
        <w:t>e</w:t>
      </w:r>
      <w:bookmarkEnd w:id="8"/>
      <w:r w:rsidR="00052877">
        <w:t xml:space="preserve"> </w:t>
      </w:r>
    </w:p>
    <w:p w14:paraId="42ECFE92" w14:textId="77777777" w:rsidR="00736057" w:rsidRDefault="00736057" w:rsidP="006421E4"/>
    <w:p w14:paraId="18EEEC6D" w14:textId="77777777" w:rsidR="003A3BD1" w:rsidRDefault="00655705" w:rsidP="006421E4">
      <w:r>
        <w:t>§ 19</w:t>
      </w:r>
      <w:r w:rsidR="00736057">
        <w:t xml:space="preserve"> </w:t>
      </w:r>
      <w:r w:rsidR="003A3BD1" w:rsidRPr="005816B7">
        <w:rPr>
          <w:i/>
        </w:rPr>
        <w:t xml:space="preserve">Generelt om </w:t>
      </w:r>
      <w:r w:rsidR="006759BC" w:rsidRPr="005816B7">
        <w:rPr>
          <w:i/>
        </w:rPr>
        <w:t>eksamener, prøver og annet arbeid</w:t>
      </w:r>
      <w:r w:rsidR="006759BC">
        <w:t xml:space="preserve"> </w:t>
      </w:r>
    </w:p>
    <w:p w14:paraId="20F0CCB8" w14:textId="77777777" w:rsidR="00736057" w:rsidRDefault="003A3BD1" w:rsidP="003A3BD1">
      <w:pPr>
        <w:ind w:firstLine="708"/>
      </w:pPr>
      <w:r>
        <w:t xml:space="preserve">Bestemmelser om </w:t>
      </w:r>
      <w:r w:rsidR="006759BC">
        <w:t xml:space="preserve">eksamener, prøver og annet arbeid </w:t>
      </w:r>
      <w:r>
        <w:t xml:space="preserve">er regulert i fagskoleloven kapittel 5.   </w:t>
      </w:r>
      <w:r w:rsidR="00736057">
        <w:t xml:space="preserve"> </w:t>
      </w:r>
    </w:p>
    <w:p w14:paraId="50EA6E62" w14:textId="77777777" w:rsidR="00615AA0" w:rsidRDefault="006759BC" w:rsidP="008B0BEB">
      <w:pPr>
        <w:ind w:firstLine="708"/>
      </w:pPr>
      <w:r>
        <w:t>Studentenes kunnskaper, ferdigheter og generelle kompetanse skal prøves og vurderes på en upartisk og faglig betryggende måte. Styret fastsetter nærmere regler for eksamensavvikling.</w:t>
      </w:r>
    </w:p>
    <w:p w14:paraId="4C9980A4" w14:textId="77777777" w:rsidR="007633E5" w:rsidRDefault="007633E5" w:rsidP="002C37D6">
      <w:pPr>
        <w:rPr>
          <w:i/>
        </w:rPr>
      </w:pPr>
    </w:p>
    <w:p w14:paraId="37E8E1A7" w14:textId="77777777" w:rsidR="002C37D6" w:rsidRPr="00211539" w:rsidRDefault="00655705" w:rsidP="002C37D6">
      <w:pPr>
        <w:rPr>
          <w:i/>
        </w:rPr>
      </w:pPr>
      <w:r>
        <w:t>§ 20</w:t>
      </w:r>
      <w:r w:rsidR="002C37D6">
        <w:rPr>
          <w:i/>
        </w:rPr>
        <w:t xml:space="preserve"> Vurderings</w:t>
      </w:r>
      <w:r w:rsidR="002C37D6" w:rsidRPr="00211539">
        <w:rPr>
          <w:i/>
        </w:rPr>
        <w:t>former</w:t>
      </w:r>
    </w:p>
    <w:p w14:paraId="7C25A7D8" w14:textId="77777777" w:rsidR="0066765C" w:rsidRDefault="0044080D" w:rsidP="0066765C">
      <w:pPr>
        <w:ind w:firstLine="708"/>
      </w:pPr>
      <w:r>
        <w:t>Studentene v</w:t>
      </w:r>
      <w:r w:rsidR="002C37D6">
        <w:t>urder</w:t>
      </w:r>
      <w:r>
        <w:t>es under studiet og avslutningsvis i em</w:t>
      </w:r>
      <w:r w:rsidR="008A3FD6">
        <w:t xml:space="preserve">ner som </w:t>
      </w:r>
      <w:proofErr w:type="gramStart"/>
      <w:r w:rsidR="008A3FD6">
        <w:t>fremgår</w:t>
      </w:r>
      <w:proofErr w:type="gramEnd"/>
      <w:r w:rsidR="008A3FD6">
        <w:t xml:space="preserve"> av </w:t>
      </w:r>
      <w:r>
        <w:t xml:space="preserve">studieplanen. Studieplanen beskriver nærmere </w:t>
      </w:r>
      <w:r w:rsidR="008A3FD6">
        <w:t>læringsutbytte, vurdering og vurderingsform</w:t>
      </w:r>
      <w:r w:rsidR="007E71BD">
        <w:t xml:space="preserve"> for de ulike emnene</w:t>
      </w:r>
      <w:r w:rsidR="00B75F26">
        <w:t>.</w:t>
      </w:r>
    </w:p>
    <w:p w14:paraId="4BA5040D" w14:textId="621904F1" w:rsidR="0066765C" w:rsidRDefault="00087BD9" w:rsidP="0066765C">
      <w:pPr>
        <w:ind w:firstLine="708"/>
      </w:pPr>
      <w:r>
        <w:lastRenderedPageBreak/>
        <w:t>Brann- og redningsskolen</w:t>
      </w:r>
      <w:r w:rsidR="0066765C">
        <w:t xml:space="preserve"> </w:t>
      </w:r>
      <w:r w:rsidR="0022126C">
        <w:t xml:space="preserve">skal </w:t>
      </w:r>
      <w:r w:rsidR="0066765C">
        <w:t>på et best mulig grunnlag vurdere om studenten har tilegnet seg de kunnskape</w:t>
      </w:r>
      <w:r w:rsidR="008F4ACB">
        <w:t>ne</w:t>
      </w:r>
      <w:r w:rsidR="0066765C">
        <w:t>, ferdighete</w:t>
      </w:r>
      <w:r w:rsidR="008F4ACB">
        <w:t>ne</w:t>
      </w:r>
      <w:r w:rsidR="0066765C">
        <w:t xml:space="preserve"> og </w:t>
      </w:r>
      <w:r w:rsidR="008F4ACB">
        <w:t xml:space="preserve">den </w:t>
      </w:r>
      <w:r w:rsidR="0066765C">
        <w:t>generell</w:t>
      </w:r>
      <w:r w:rsidR="008F4ACB">
        <w:t>e</w:t>
      </w:r>
      <w:r w:rsidR="0066765C">
        <w:t xml:space="preserve"> kompetanse</w:t>
      </w:r>
      <w:r w:rsidR="008F4ACB">
        <w:t>n</w:t>
      </w:r>
      <w:r w:rsidR="0066765C">
        <w:t xml:space="preserve"> som er </w:t>
      </w:r>
      <w:r w:rsidR="00B552E0">
        <w:t xml:space="preserve">beskrevet </w:t>
      </w:r>
      <w:r w:rsidR="0066765C">
        <w:t>i læringsutbyttebeskrivelsene for utdanningen.</w:t>
      </w:r>
    </w:p>
    <w:p w14:paraId="149946DC" w14:textId="77777777" w:rsidR="008A3FD6" w:rsidRDefault="008A3FD6" w:rsidP="008A3FD6">
      <w:pPr>
        <w:ind w:firstLine="708"/>
      </w:pPr>
      <w:r>
        <w:t xml:space="preserve">Ved </w:t>
      </w:r>
      <w:r w:rsidR="0066162A">
        <w:t xml:space="preserve">fagskolestudiet </w:t>
      </w:r>
      <w:r>
        <w:t>benyttes følgende vurderingsformer:</w:t>
      </w:r>
    </w:p>
    <w:p w14:paraId="57401B1F" w14:textId="77777777" w:rsidR="008A3FD6" w:rsidRDefault="008A3FD6" w:rsidP="008A3FD6">
      <w:pPr>
        <w:pStyle w:val="Listeavsnitt"/>
        <w:numPr>
          <w:ilvl w:val="0"/>
          <w:numId w:val="2"/>
        </w:numPr>
      </w:pPr>
      <w:r>
        <w:t>Skriftlig eksamen</w:t>
      </w:r>
    </w:p>
    <w:p w14:paraId="515D4CC0" w14:textId="77777777" w:rsidR="008A3FD6" w:rsidRDefault="008A3FD6" w:rsidP="008A3FD6">
      <w:pPr>
        <w:pStyle w:val="Listeavsnitt"/>
        <w:numPr>
          <w:ilvl w:val="0"/>
          <w:numId w:val="2"/>
        </w:numPr>
      </w:pPr>
      <w:r>
        <w:t>Muntlig eksamen</w:t>
      </w:r>
    </w:p>
    <w:p w14:paraId="03564F73" w14:textId="77777777" w:rsidR="008A3FD6" w:rsidRDefault="008A3FD6" w:rsidP="008A3FD6">
      <w:pPr>
        <w:pStyle w:val="Listeavsnitt"/>
        <w:numPr>
          <w:ilvl w:val="0"/>
          <w:numId w:val="2"/>
        </w:numPr>
      </w:pPr>
      <w:r>
        <w:t>Prosjektoppgave</w:t>
      </w:r>
    </w:p>
    <w:p w14:paraId="21329F42" w14:textId="77777777" w:rsidR="008A3FD6" w:rsidRDefault="0091685D" w:rsidP="008A3FD6">
      <w:pPr>
        <w:pStyle w:val="Listeavsnitt"/>
        <w:numPr>
          <w:ilvl w:val="0"/>
          <w:numId w:val="2"/>
        </w:numPr>
      </w:pPr>
      <w:r>
        <w:t>Vurdering av p</w:t>
      </w:r>
      <w:r w:rsidR="008A3FD6">
        <w:t>raksis</w:t>
      </w:r>
      <w:r>
        <w:t xml:space="preserve"> i beredskap, forebygging og </w:t>
      </w:r>
      <w:proofErr w:type="spellStart"/>
      <w:r>
        <w:t>nødalarmering</w:t>
      </w:r>
      <w:proofErr w:type="spellEnd"/>
      <w:r>
        <w:t xml:space="preserve"> </w:t>
      </w:r>
    </w:p>
    <w:p w14:paraId="2E146E76" w14:textId="66A72DDD" w:rsidR="00AE45B2" w:rsidRDefault="002E2A66" w:rsidP="009B37E7">
      <w:pPr>
        <w:ind w:firstLine="708"/>
      </w:pPr>
      <w:r>
        <w:t>Vurde</w:t>
      </w:r>
      <w:r w:rsidR="00AE45B2">
        <w:t xml:space="preserve">ringen </w:t>
      </w:r>
      <w:r>
        <w:t>skal være be</w:t>
      </w:r>
      <w:r w:rsidR="00AE45B2">
        <w:t>st</w:t>
      </w:r>
      <w:r>
        <w:t>ått/ikke best</w:t>
      </w:r>
      <w:r w:rsidR="00AE45B2">
        <w:t>ått eller</w:t>
      </w:r>
      <w:r>
        <w:t xml:space="preserve"> en gr</w:t>
      </w:r>
      <w:r w:rsidR="00AE45B2">
        <w:t>a</w:t>
      </w:r>
      <w:r>
        <w:t xml:space="preserve">dert </w:t>
      </w:r>
      <w:r w:rsidR="00AE45B2">
        <w:t>karakter</w:t>
      </w:r>
      <w:r>
        <w:t>skal</w:t>
      </w:r>
      <w:r w:rsidR="00AE45B2">
        <w:t>a</w:t>
      </w:r>
      <w:r>
        <w:t xml:space="preserve"> </w:t>
      </w:r>
      <w:r w:rsidR="00AE45B2">
        <w:t>fra A til E for bestått og F f</w:t>
      </w:r>
      <w:r>
        <w:t>o</w:t>
      </w:r>
      <w:r w:rsidR="00AE45B2">
        <w:t>r</w:t>
      </w:r>
      <w:r>
        <w:t xml:space="preserve"> ikke bestått.  </w:t>
      </w:r>
    </w:p>
    <w:p w14:paraId="60DE6348" w14:textId="77777777" w:rsidR="00615AA0" w:rsidRDefault="00915BAF" w:rsidP="00AE45B2">
      <w:r>
        <w:tab/>
        <w:t xml:space="preserve"> </w:t>
      </w:r>
    </w:p>
    <w:p w14:paraId="4E93A6C2" w14:textId="77777777" w:rsidR="00AE45B2" w:rsidRPr="00211539" w:rsidRDefault="00991430" w:rsidP="00AE45B2">
      <w:pPr>
        <w:rPr>
          <w:i/>
        </w:rPr>
      </w:pPr>
      <w:r>
        <w:t xml:space="preserve">§ </w:t>
      </w:r>
      <w:r w:rsidR="00655705">
        <w:t>21</w:t>
      </w:r>
      <w:r w:rsidR="00AE45B2" w:rsidRPr="00211539">
        <w:rPr>
          <w:i/>
        </w:rPr>
        <w:t xml:space="preserve"> Karakterskala</w:t>
      </w:r>
    </w:p>
    <w:p w14:paraId="11714602" w14:textId="77777777" w:rsidR="00AE45B2" w:rsidRDefault="00AE45B2" w:rsidP="00AE45B2">
      <w:r>
        <w:rPr>
          <w:i/>
        </w:rPr>
        <w:tab/>
      </w:r>
      <w:r>
        <w:t xml:space="preserve">Til vurderingen </w:t>
      </w:r>
      <w:r w:rsidR="00C02BB4">
        <w:t xml:space="preserve">av eksamener og </w:t>
      </w:r>
      <w:r w:rsidR="00BF5186">
        <w:t>fordypningsoppgave</w:t>
      </w:r>
      <w:r w:rsidR="00C02BB4">
        <w:t xml:space="preserve"> </w:t>
      </w:r>
      <w:r>
        <w:t>benyttes karakterskalaen A til F basert på følgende kriterier:</w:t>
      </w:r>
    </w:p>
    <w:tbl>
      <w:tblPr>
        <w:tblStyle w:val="Tabellrutenett"/>
        <w:tblpPr w:leftFromText="141" w:rightFromText="141" w:vertAnchor="text" w:horzAnchor="margin" w:tblpY="108"/>
        <w:tblW w:w="9634" w:type="dxa"/>
        <w:tblLook w:val="04A0" w:firstRow="1" w:lastRow="0" w:firstColumn="1" w:lastColumn="0" w:noHBand="0" w:noVBand="1"/>
      </w:tblPr>
      <w:tblGrid>
        <w:gridCol w:w="704"/>
        <w:gridCol w:w="1701"/>
        <w:gridCol w:w="7229"/>
      </w:tblGrid>
      <w:tr w:rsidR="00AE45B2" w14:paraId="00DEBF65" w14:textId="77777777" w:rsidTr="00E4276A">
        <w:tc>
          <w:tcPr>
            <w:tcW w:w="704" w:type="dxa"/>
          </w:tcPr>
          <w:p w14:paraId="419772EC" w14:textId="77777777" w:rsidR="00AE45B2" w:rsidRDefault="00AE45B2" w:rsidP="00E4276A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14:paraId="6A20AA6A" w14:textId="77777777" w:rsidR="00AE45B2" w:rsidRDefault="00AE45B2" w:rsidP="00E4276A">
            <w:pPr>
              <w:jc w:val="center"/>
            </w:pPr>
            <w:r>
              <w:t>Fremragende</w:t>
            </w:r>
          </w:p>
        </w:tc>
        <w:tc>
          <w:tcPr>
            <w:tcW w:w="7229" w:type="dxa"/>
          </w:tcPr>
          <w:p w14:paraId="023686D1" w14:textId="77777777" w:rsidR="00AE45B2" w:rsidRDefault="00AE45B2" w:rsidP="00E4276A">
            <w:pPr>
              <w:jc w:val="center"/>
            </w:pPr>
            <w:r w:rsidRPr="007D29F4">
              <w:t>Fremragende prestasjon som klart utmerker seg. Kandidaten viser svært god vurderingsevne</w:t>
            </w:r>
            <w:r>
              <w:t>, svært gode ferdigheter,</w:t>
            </w:r>
            <w:r w:rsidRPr="007D29F4">
              <w:t xml:space="preserve"> og stor grad av selvstendighet.</w:t>
            </w:r>
          </w:p>
        </w:tc>
      </w:tr>
      <w:tr w:rsidR="00AE45B2" w14:paraId="1310F154" w14:textId="77777777" w:rsidTr="00E4276A">
        <w:tc>
          <w:tcPr>
            <w:tcW w:w="704" w:type="dxa"/>
          </w:tcPr>
          <w:p w14:paraId="7C613366" w14:textId="77777777" w:rsidR="00AE45B2" w:rsidRDefault="00AE45B2" w:rsidP="00E4276A">
            <w:pPr>
              <w:jc w:val="center"/>
            </w:pPr>
            <w:r>
              <w:t>B</w:t>
            </w:r>
          </w:p>
        </w:tc>
        <w:tc>
          <w:tcPr>
            <w:tcW w:w="1701" w:type="dxa"/>
          </w:tcPr>
          <w:p w14:paraId="37FDB940" w14:textId="77777777" w:rsidR="00AE45B2" w:rsidRDefault="00AE45B2" w:rsidP="00E4276A">
            <w:pPr>
              <w:jc w:val="center"/>
            </w:pPr>
            <w:r>
              <w:t>Meget god</w:t>
            </w:r>
          </w:p>
        </w:tc>
        <w:tc>
          <w:tcPr>
            <w:tcW w:w="7229" w:type="dxa"/>
          </w:tcPr>
          <w:p w14:paraId="1BB893F5" w14:textId="77777777" w:rsidR="00AE45B2" w:rsidRDefault="00AE45B2" w:rsidP="00E4276A">
            <w:pPr>
              <w:jc w:val="center"/>
            </w:pPr>
            <w:r>
              <w:t>Meget god prestasjon. Kandidaten viser meget god vurderingsevne, selvstendighet og gode ferdigheter.</w:t>
            </w:r>
          </w:p>
        </w:tc>
      </w:tr>
      <w:tr w:rsidR="00AE45B2" w14:paraId="6B3D5D03" w14:textId="77777777" w:rsidTr="00E4276A">
        <w:tc>
          <w:tcPr>
            <w:tcW w:w="704" w:type="dxa"/>
          </w:tcPr>
          <w:p w14:paraId="0C06D665" w14:textId="77777777" w:rsidR="00AE45B2" w:rsidRDefault="00AE45B2" w:rsidP="00E4276A">
            <w:pPr>
              <w:jc w:val="center"/>
            </w:pPr>
            <w:r>
              <w:t>C</w:t>
            </w:r>
          </w:p>
        </w:tc>
        <w:tc>
          <w:tcPr>
            <w:tcW w:w="1701" w:type="dxa"/>
          </w:tcPr>
          <w:p w14:paraId="7D5BA0FA" w14:textId="77777777" w:rsidR="00AE45B2" w:rsidRDefault="00AE45B2" w:rsidP="00E4276A">
            <w:pPr>
              <w:jc w:val="center"/>
            </w:pPr>
            <w:r>
              <w:t>God</w:t>
            </w:r>
          </w:p>
        </w:tc>
        <w:tc>
          <w:tcPr>
            <w:tcW w:w="7229" w:type="dxa"/>
          </w:tcPr>
          <w:p w14:paraId="3F3B912E" w14:textId="77777777" w:rsidR="00AE45B2" w:rsidRDefault="00AE45B2" w:rsidP="00E4276A">
            <w:pPr>
              <w:jc w:val="center"/>
            </w:pPr>
            <w:r>
              <w:t xml:space="preserve">Jevnt god prestasjon som er tilfredsstillende på de fleste områder. Kandidaten viser god vurderingsevne, selvstendighet og gode ferdigheter på de viktigste områdene. </w:t>
            </w:r>
          </w:p>
        </w:tc>
      </w:tr>
      <w:tr w:rsidR="00AE45B2" w14:paraId="4DFBA23A" w14:textId="77777777" w:rsidTr="00E4276A">
        <w:tc>
          <w:tcPr>
            <w:tcW w:w="704" w:type="dxa"/>
          </w:tcPr>
          <w:p w14:paraId="2C262AFC" w14:textId="77777777" w:rsidR="00AE45B2" w:rsidRDefault="00AE45B2" w:rsidP="00E4276A">
            <w:pPr>
              <w:jc w:val="center"/>
            </w:pPr>
            <w:r>
              <w:t>D</w:t>
            </w:r>
          </w:p>
        </w:tc>
        <w:tc>
          <w:tcPr>
            <w:tcW w:w="1701" w:type="dxa"/>
          </w:tcPr>
          <w:p w14:paraId="4F4BD8CB" w14:textId="77777777" w:rsidR="00AE45B2" w:rsidRDefault="00AE45B2" w:rsidP="00E4276A">
            <w:pPr>
              <w:jc w:val="center"/>
            </w:pPr>
            <w:r>
              <w:t>Nokså god</w:t>
            </w:r>
          </w:p>
        </w:tc>
        <w:tc>
          <w:tcPr>
            <w:tcW w:w="7229" w:type="dxa"/>
          </w:tcPr>
          <w:p w14:paraId="2BC8B605" w14:textId="77777777" w:rsidR="00AE45B2" w:rsidRDefault="00AE45B2" w:rsidP="00E4276A">
            <w:pPr>
              <w:jc w:val="center"/>
            </w:pPr>
            <w:r>
              <w:t>En akseptabel prestasjon med noen vesentlige mangler. Kandidaten viser en viss grad av vurderingsevne, selvstendighet og ferdigheter.</w:t>
            </w:r>
          </w:p>
        </w:tc>
      </w:tr>
      <w:tr w:rsidR="00AE45B2" w14:paraId="33093B53" w14:textId="77777777" w:rsidTr="00E4276A">
        <w:tc>
          <w:tcPr>
            <w:tcW w:w="704" w:type="dxa"/>
          </w:tcPr>
          <w:p w14:paraId="498B5EB1" w14:textId="77777777" w:rsidR="00AE45B2" w:rsidRDefault="00AE45B2" w:rsidP="00E4276A">
            <w:pPr>
              <w:jc w:val="center"/>
            </w:pPr>
            <w:r>
              <w:t>E</w:t>
            </w:r>
          </w:p>
        </w:tc>
        <w:tc>
          <w:tcPr>
            <w:tcW w:w="1701" w:type="dxa"/>
          </w:tcPr>
          <w:p w14:paraId="02BC7B0E" w14:textId="77777777" w:rsidR="00AE45B2" w:rsidRDefault="00AE45B2" w:rsidP="00E4276A">
            <w:pPr>
              <w:jc w:val="center"/>
            </w:pPr>
            <w:r>
              <w:t>Tilstrekkelig</w:t>
            </w:r>
          </w:p>
        </w:tc>
        <w:tc>
          <w:tcPr>
            <w:tcW w:w="7229" w:type="dxa"/>
          </w:tcPr>
          <w:p w14:paraId="13C977E5" w14:textId="77777777" w:rsidR="00AE45B2" w:rsidRDefault="00AE45B2" w:rsidP="00E4276A">
            <w:pPr>
              <w:jc w:val="center"/>
            </w:pPr>
            <w:r>
              <w:t>Prestasjonen tilfredsstiller minimumskravene, men heller ikke mer. Kandidaten viser liten grad av vurderingsevne, ferdigheter og selvstendighet.</w:t>
            </w:r>
          </w:p>
        </w:tc>
      </w:tr>
      <w:tr w:rsidR="00AE45B2" w14:paraId="4A727927" w14:textId="77777777" w:rsidTr="00E4276A">
        <w:tc>
          <w:tcPr>
            <w:tcW w:w="704" w:type="dxa"/>
          </w:tcPr>
          <w:p w14:paraId="0435B34D" w14:textId="77777777" w:rsidR="00AE45B2" w:rsidRDefault="00AE45B2" w:rsidP="00E4276A">
            <w:pPr>
              <w:jc w:val="center"/>
            </w:pPr>
            <w:r>
              <w:t>F</w:t>
            </w:r>
          </w:p>
        </w:tc>
        <w:tc>
          <w:tcPr>
            <w:tcW w:w="1701" w:type="dxa"/>
          </w:tcPr>
          <w:p w14:paraId="1B2C43C7" w14:textId="77777777" w:rsidR="00AE45B2" w:rsidRDefault="00AE45B2" w:rsidP="00E4276A">
            <w:pPr>
              <w:jc w:val="center"/>
            </w:pPr>
            <w:r>
              <w:t>Ikke bestått</w:t>
            </w:r>
          </w:p>
        </w:tc>
        <w:tc>
          <w:tcPr>
            <w:tcW w:w="7229" w:type="dxa"/>
          </w:tcPr>
          <w:p w14:paraId="0C30E29E" w14:textId="77777777" w:rsidR="00AE45B2" w:rsidRDefault="00AE45B2" w:rsidP="00E4276A">
            <w:pPr>
              <w:jc w:val="center"/>
            </w:pPr>
            <w:r>
              <w:t>Prestasjonen tilfredsstiller ikke de faglige minimumskravene. Kandidaten vider</w:t>
            </w:r>
            <w:r w:rsidR="000427CA">
              <w:t>e</w:t>
            </w:r>
            <w:r>
              <w:t xml:space="preserve"> både manglende vurderingsevne, ferdigheter, og selvstendighet.</w:t>
            </w:r>
          </w:p>
        </w:tc>
      </w:tr>
    </w:tbl>
    <w:p w14:paraId="249E9806" w14:textId="77777777" w:rsidR="00AE45B2" w:rsidRPr="002C5167" w:rsidRDefault="00AE45B2" w:rsidP="00AE45B2">
      <w:r>
        <w:tab/>
      </w:r>
    </w:p>
    <w:p w14:paraId="733AE343" w14:textId="77777777" w:rsidR="00D361DC" w:rsidRPr="009B37E7" w:rsidRDefault="00C02BB4" w:rsidP="009B37E7">
      <w:pPr>
        <w:pStyle w:val="Ingenmellomrom"/>
        <w:ind w:firstLine="708"/>
        <w:rPr>
          <w:i/>
        </w:rPr>
      </w:pPr>
      <w:r w:rsidRPr="009B37E7">
        <w:t>Til vurdering av p</w:t>
      </w:r>
      <w:r w:rsidR="009B37E7">
        <w:t>rak</w:t>
      </w:r>
      <w:r w:rsidR="008F3F6A">
        <w:t xml:space="preserve">sis i beredskap, forebygging og </w:t>
      </w:r>
      <w:proofErr w:type="spellStart"/>
      <w:r w:rsidR="008F3F6A">
        <w:t>nødalarmering</w:t>
      </w:r>
      <w:proofErr w:type="spellEnd"/>
      <w:r w:rsidR="008F3F6A">
        <w:t xml:space="preserve"> </w:t>
      </w:r>
      <w:r w:rsidRPr="009B37E7">
        <w:t xml:space="preserve">benyttes </w:t>
      </w:r>
      <w:r w:rsidR="00B8287D" w:rsidRPr="009B37E7">
        <w:t>bestått eller ikke bestått.</w:t>
      </w:r>
      <w:r w:rsidR="00B8287D" w:rsidRPr="0066162A">
        <w:rPr>
          <w:i/>
        </w:rPr>
        <w:t xml:space="preserve"> </w:t>
      </w:r>
    </w:p>
    <w:p w14:paraId="352D6D50" w14:textId="77777777" w:rsidR="00D361DC" w:rsidRDefault="00D361DC" w:rsidP="00B8287D"/>
    <w:p w14:paraId="2AC7662A" w14:textId="77777777" w:rsidR="00B8287D" w:rsidRPr="00536F1F" w:rsidRDefault="00655705" w:rsidP="00536F1F">
      <w:r>
        <w:t>§ 22</w:t>
      </w:r>
      <w:r w:rsidR="00B8287D" w:rsidRPr="00211539">
        <w:rPr>
          <w:i/>
        </w:rPr>
        <w:t xml:space="preserve"> </w:t>
      </w:r>
      <w:r w:rsidR="00B8287D" w:rsidRPr="00536F1F">
        <w:rPr>
          <w:i/>
        </w:rPr>
        <w:t>Rett til å avlegge eksamen</w:t>
      </w:r>
    </w:p>
    <w:p w14:paraId="3EA71367" w14:textId="0365A270" w:rsidR="00536F1F" w:rsidRDefault="00B8287D" w:rsidP="00536F1F">
      <w:pPr>
        <w:ind w:firstLine="708"/>
      </w:pPr>
      <w:r w:rsidRPr="00211539">
        <w:t xml:space="preserve">Studenter </w:t>
      </w:r>
      <w:r w:rsidR="00471636">
        <w:t xml:space="preserve">med </w:t>
      </w:r>
      <w:r w:rsidR="00FB7384">
        <w:t xml:space="preserve">studierett som har </w:t>
      </w:r>
      <w:r w:rsidR="00830610">
        <w:t xml:space="preserve">fått godkjent </w:t>
      </w:r>
      <w:r w:rsidR="4C8ED56C">
        <w:t>krave</w:t>
      </w:r>
      <w:r w:rsidR="129BA157">
        <w:t>ne</w:t>
      </w:r>
      <w:r w:rsidR="00266BDB">
        <w:t xml:space="preserve"> til oppmøte </w:t>
      </w:r>
      <w:r w:rsidR="00E035B6">
        <w:t xml:space="preserve">og </w:t>
      </w:r>
      <w:r>
        <w:t>arbeidskrav i et emne</w:t>
      </w:r>
      <w:r w:rsidR="00D77ADC">
        <w:t>,</w:t>
      </w:r>
      <w:r>
        <w:t xml:space="preserve"> </w:t>
      </w:r>
      <w:r w:rsidRPr="00211539">
        <w:t xml:space="preserve">har rett til å gå opp til </w:t>
      </w:r>
      <w:r>
        <w:t xml:space="preserve">eksamen </w:t>
      </w:r>
      <w:r w:rsidRPr="00211539">
        <w:t xml:space="preserve">i emnet. </w:t>
      </w:r>
    </w:p>
    <w:p w14:paraId="2AA02E76" w14:textId="58CD8D67" w:rsidR="00E035B6" w:rsidRDefault="00F63E7E" w:rsidP="00536F1F">
      <w:pPr>
        <w:ind w:firstLine="708"/>
      </w:pPr>
      <w:r>
        <w:t>Kr</w:t>
      </w:r>
      <w:r w:rsidR="00E035B6">
        <w:t xml:space="preserve">avene til oppmøte og </w:t>
      </w:r>
      <w:r w:rsidR="00471636">
        <w:t>arbeidskrav</w:t>
      </w:r>
      <w:r w:rsidR="00E035B6">
        <w:t xml:space="preserve"> for </w:t>
      </w:r>
      <w:r w:rsidR="2389AE89">
        <w:t xml:space="preserve">de </w:t>
      </w:r>
      <w:r w:rsidR="191D5281">
        <w:t>ulike s</w:t>
      </w:r>
      <w:r w:rsidR="2389AE89">
        <w:t>tudie</w:t>
      </w:r>
      <w:r w:rsidR="2E6C71FC">
        <w:t>emnene</w:t>
      </w:r>
      <w:r w:rsidR="00E035B6">
        <w:t xml:space="preserve"> </w:t>
      </w:r>
      <w:proofErr w:type="gramStart"/>
      <w:r w:rsidR="00E035B6">
        <w:t>fremgår</w:t>
      </w:r>
      <w:proofErr w:type="gramEnd"/>
      <w:r w:rsidR="00E035B6">
        <w:t xml:space="preserve"> av studieplanen.</w:t>
      </w:r>
    </w:p>
    <w:p w14:paraId="5E2328C0" w14:textId="1564B2C8" w:rsidR="00A8310E" w:rsidRPr="00B8287D" w:rsidRDefault="00A8310E" w:rsidP="00A8310E">
      <w:pPr>
        <w:ind w:firstLine="708"/>
      </w:pPr>
      <w:r w:rsidRPr="00211539">
        <w:t xml:space="preserve">Tid og sted for eksamen fastsettes og kunngjøres av </w:t>
      </w:r>
      <w:r>
        <w:t>Brann- og redningsskolen</w:t>
      </w:r>
      <w:r w:rsidRPr="00211539">
        <w:t xml:space="preserve">. Studentene er ansvarlige for å holde seg orientert om tid og sted for eksamen. </w:t>
      </w:r>
    </w:p>
    <w:p w14:paraId="05DF3D52" w14:textId="77777777" w:rsidR="00471636" w:rsidRDefault="00471636" w:rsidP="009C66A0"/>
    <w:p w14:paraId="60403805" w14:textId="77777777" w:rsidR="009C66A0" w:rsidRPr="009C66A0" w:rsidRDefault="009C66A0" w:rsidP="009C66A0">
      <w:r w:rsidRPr="009C66A0">
        <w:t>§</w:t>
      </w:r>
      <w:r>
        <w:t xml:space="preserve"> 23</w:t>
      </w:r>
      <w:r w:rsidR="0074423C">
        <w:t xml:space="preserve"> Oppmelding </w:t>
      </w:r>
      <w:r w:rsidRPr="009C66A0">
        <w:t xml:space="preserve">til eksamen </w:t>
      </w:r>
    </w:p>
    <w:p w14:paraId="1AB211BA" w14:textId="77777777" w:rsidR="009C66A0" w:rsidRPr="009C66A0" w:rsidRDefault="009C66A0" w:rsidP="009C66A0">
      <w:pPr>
        <w:ind w:firstLine="708"/>
      </w:pPr>
      <w:r w:rsidRPr="009C66A0">
        <w:t>Studenter som er tatt opp til studiet</w:t>
      </w:r>
      <w:r w:rsidR="00D77ADC">
        <w:t>,</w:t>
      </w:r>
      <w:r w:rsidRPr="009C66A0">
        <w:t xml:space="preserve"> blir automatisk oppmeldt til ordinær eksamen</w:t>
      </w:r>
      <w:r w:rsidR="00B75F26">
        <w:t>.</w:t>
      </w:r>
      <w:r w:rsidRPr="009C66A0">
        <w:t xml:space="preserve"> </w:t>
      </w:r>
    </w:p>
    <w:p w14:paraId="3C5ED45A" w14:textId="77777777" w:rsidR="009C66A0" w:rsidRPr="009C66A0" w:rsidRDefault="009C66A0" w:rsidP="009C66A0">
      <w:pPr>
        <w:ind w:firstLine="708"/>
      </w:pPr>
      <w:r w:rsidRPr="009C66A0">
        <w:lastRenderedPageBreak/>
        <w:t>Studenter som skal avlegge ny eller utsatt eksamen</w:t>
      </w:r>
      <w:r w:rsidR="00D77ADC">
        <w:t>,</w:t>
      </w:r>
      <w:r w:rsidRPr="009C66A0">
        <w:t xml:space="preserve"> blir automatisk meldt opp til første mulige eksamensgjennomføring. </w:t>
      </w:r>
    </w:p>
    <w:p w14:paraId="1D055AFD" w14:textId="77777777" w:rsidR="0029086C" w:rsidRDefault="0029086C" w:rsidP="0029086C">
      <w:pPr>
        <w:ind w:firstLine="708"/>
      </w:pPr>
    </w:p>
    <w:p w14:paraId="71804AAA" w14:textId="77777777" w:rsidR="00471636" w:rsidRDefault="008643C8" w:rsidP="009B37E7">
      <w:r>
        <w:t xml:space="preserve">§ </w:t>
      </w:r>
      <w:r w:rsidR="009C66A0">
        <w:t>24</w:t>
      </w:r>
      <w:r w:rsidR="00655705">
        <w:t xml:space="preserve"> </w:t>
      </w:r>
      <w:r w:rsidRPr="00655705">
        <w:rPr>
          <w:i/>
        </w:rPr>
        <w:t xml:space="preserve">Antall forsøk på eksamen </w:t>
      </w:r>
    </w:p>
    <w:p w14:paraId="61BD42C8" w14:textId="27DDA8AE" w:rsidR="00C8556A" w:rsidRDefault="008643C8" w:rsidP="009B37E7">
      <w:r>
        <w:tab/>
        <w:t xml:space="preserve">En student har rett til å ta eksamen inntil tre ganger i samme emne. </w:t>
      </w:r>
      <w:r w:rsidR="00C8556A">
        <w:t>Tellende forsøk på eksamen er</w:t>
      </w:r>
      <w:r w:rsidR="00144667">
        <w:t xml:space="preserve"> når studenten</w:t>
      </w:r>
      <w:r w:rsidR="00C8556A">
        <w:t xml:space="preserve"> </w:t>
      </w:r>
    </w:p>
    <w:p w14:paraId="34B7E992" w14:textId="7D9CE9E2" w:rsidR="00A8310E" w:rsidRPr="009B37E7" w:rsidRDefault="00B75F26" w:rsidP="00A8310E">
      <w:pPr>
        <w:numPr>
          <w:ilvl w:val="1"/>
          <w:numId w:val="40"/>
        </w:numPr>
        <w:contextualSpacing/>
      </w:pPr>
      <w:r>
        <w:t>h</w:t>
      </w:r>
      <w:r w:rsidR="00A8310E" w:rsidRPr="009B37E7">
        <w:t>ar bestått eksamen</w:t>
      </w:r>
    </w:p>
    <w:p w14:paraId="0E8843A2" w14:textId="07C578AB" w:rsidR="00A8310E" w:rsidRPr="009B37E7" w:rsidRDefault="00B75F26" w:rsidP="00A8310E">
      <w:pPr>
        <w:numPr>
          <w:ilvl w:val="1"/>
          <w:numId w:val="40"/>
        </w:numPr>
        <w:contextualSpacing/>
      </w:pPr>
      <w:r>
        <w:t>f</w:t>
      </w:r>
      <w:r w:rsidR="00A8310E" w:rsidRPr="009B37E7">
        <w:t>år karakteren F/ikke bestått</w:t>
      </w:r>
    </w:p>
    <w:p w14:paraId="1C975D2B" w14:textId="3DB2EB73" w:rsidR="00A8310E" w:rsidRPr="009B37E7" w:rsidRDefault="00B75F26" w:rsidP="00A8310E">
      <w:pPr>
        <w:numPr>
          <w:ilvl w:val="1"/>
          <w:numId w:val="40"/>
        </w:numPr>
        <w:contextualSpacing/>
      </w:pPr>
      <w:r>
        <w:t>i</w:t>
      </w:r>
      <w:r w:rsidR="00A8310E" w:rsidRPr="009B37E7">
        <w:t>kke møter til eksamen</w:t>
      </w:r>
    </w:p>
    <w:p w14:paraId="75DE00C0" w14:textId="13FF5E84" w:rsidR="00A8310E" w:rsidRPr="009B37E7" w:rsidRDefault="00B75F26" w:rsidP="00A8310E">
      <w:pPr>
        <w:numPr>
          <w:ilvl w:val="1"/>
          <w:numId w:val="40"/>
        </w:numPr>
        <w:contextualSpacing/>
      </w:pPr>
      <w:r>
        <w:t>i</w:t>
      </w:r>
      <w:r w:rsidR="00A8310E" w:rsidRPr="009B37E7">
        <w:t>kke leverer eksamensbesvarelsen innen frist</w:t>
      </w:r>
    </w:p>
    <w:p w14:paraId="60CFC68D" w14:textId="46D9A939" w:rsidR="00A8310E" w:rsidRPr="009B37E7" w:rsidRDefault="00B75F26" w:rsidP="00A8310E">
      <w:pPr>
        <w:numPr>
          <w:ilvl w:val="1"/>
          <w:numId w:val="40"/>
        </w:numPr>
        <w:contextualSpacing/>
      </w:pPr>
      <w:r>
        <w:t>h</w:t>
      </w:r>
      <w:r w:rsidR="00A8310E" w:rsidRPr="009B37E7">
        <w:t>ar møtt til eksamen, men velger å trekke seg under eksamen</w:t>
      </w:r>
    </w:p>
    <w:p w14:paraId="1E00F25B" w14:textId="273DBD2F" w:rsidR="00A8310E" w:rsidRDefault="00B75F26" w:rsidP="00A8310E">
      <w:pPr>
        <w:numPr>
          <w:ilvl w:val="1"/>
          <w:numId w:val="40"/>
        </w:numPr>
        <w:contextualSpacing/>
      </w:pPr>
      <w:r>
        <w:t>f</w:t>
      </w:r>
      <w:r w:rsidR="00A8310E" w:rsidRPr="009B37E7">
        <w:t>år eksamen annullert grunnet fusk, forsøk på fusk, falske vitnemål eller annen uskikket opptreden</w:t>
      </w:r>
    </w:p>
    <w:p w14:paraId="255E4C73" w14:textId="068F86E0" w:rsidR="00BF5186" w:rsidRPr="0029086C" w:rsidRDefault="00B75F26" w:rsidP="00BF5186">
      <w:pPr>
        <w:numPr>
          <w:ilvl w:val="1"/>
          <w:numId w:val="40"/>
        </w:numPr>
        <w:contextualSpacing/>
      </w:pPr>
      <w:r>
        <w:t>i</w:t>
      </w:r>
      <w:r w:rsidR="00BF5186" w:rsidRPr="0029086C">
        <w:t>kke kan avlegge eksamen i et emne som følge av mangl</w:t>
      </w:r>
      <w:r w:rsidR="00EE1E8C">
        <w:t>en</w:t>
      </w:r>
      <w:r w:rsidR="00BF5186" w:rsidRPr="0029086C">
        <w:t>de oppmøte eller godkjenning av arbeidskrav.</w:t>
      </w:r>
    </w:p>
    <w:p w14:paraId="2DA7A4E1" w14:textId="77777777" w:rsidR="00A8310E" w:rsidRDefault="00A8310E" w:rsidP="009B37E7"/>
    <w:p w14:paraId="136D220F" w14:textId="77E3D543" w:rsidR="00144667" w:rsidRDefault="00144667" w:rsidP="009B37E7">
      <w:pPr>
        <w:ind w:left="708"/>
      </w:pPr>
      <w:r>
        <w:t xml:space="preserve">En student som har bestått en eksamen kan kun ta opp igjen samme eksamen </w:t>
      </w:r>
      <w:r w:rsidR="00D77ADC">
        <w:t>é</w:t>
      </w:r>
      <w:r>
        <w:t xml:space="preserve">n gang. </w:t>
      </w:r>
    </w:p>
    <w:p w14:paraId="5CC05684" w14:textId="77777777" w:rsidR="00144667" w:rsidRDefault="00144667" w:rsidP="009B37E7"/>
    <w:p w14:paraId="59C3E137" w14:textId="77777777" w:rsidR="005A77EF" w:rsidRDefault="005A77EF" w:rsidP="009B37E7">
      <w:r>
        <w:t xml:space="preserve">§ </w:t>
      </w:r>
      <w:r w:rsidR="009C66A0">
        <w:t>25</w:t>
      </w:r>
      <w:r w:rsidR="00655705">
        <w:t xml:space="preserve"> </w:t>
      </w:r>
      <w:r w:rsidRPr="00655705">
        <w:rPr>
          <w:i/>
        </w:rPr>
        <w:t>Gyldig fravær til eksamen</w:t>
      </w:r>
      <w:r>
        <w:t xml:space="preserve"> </w:t>
      </w:r>
    </w:p>
    <w:p w14:paraId="4AA3DDF6" w14:textId="334BB6FF" w:rsidR="005A77EF" w:rsidRPr="005B2938" w:rsidRDefault="005A77EF" w:rsidP="009B37E7">
      <w:pPr>
        <w:ind w:firstLine="708"/>
      </w:pPr>
      <w:r w:rsidRPr="009B37E7">
        <w:t>Som gyldig fravær regnes</w:t>
      </w:r>
      <w:r w:rsidR="002D0ED3" w:rsidRPr="009B37E7">
        <w:t xml:space="preserve"> </w:t>
      </w:r>
      <w:r w:rsidR="00C25B23">
        <w:t>e</w:t>
      </w:r>
      <w:r w:rsidRPr="009B37E7">
        <w:t xml:space="preserve">gen sykdom, alvorlig sykdom, ulykke eller dødsfall i nærmeste </w:t>
      </w:r>
      <w:r w:rsidRPr="005B2938">
        <w:t xml:space="preserve">familie eller andre tungtveiende grunner. </w:t>
      </w:r>
    </w:p>
    <w:p w14:paraId="0B86FE30" w14:textId="19450826" w:rsidR="006D12E2" w:rsidRDefault="00373D0E" w:rsidP="009B37E7">
      <w:pPr>
        <w:ind w:firstLine="708"/>
      </w:pPr>
      <w:r w:rsidRPr="005B2938">
        <w:t>Studenten skal levere d</w:t>
      </w:r>
      <w:r w:rsidR="005A77EF" w:rsidRPr="005B2938">
        <w:t xml:space="preserve">okumentasjon på fravær ved eksamen til </w:t>
      </w:r>
      <w:r w:rsidR="009B37E7" w:rsidRPr="005B2938">
        <w:t xml:space="preserve">fagskolen så raskt som mulig og </w:t>
      </w:r>
      <w:r w:rsidR="005A77EF" w:rsidRPr="005B2938">
        <w:t xml:space="preserve">senest innen </w:t>
      </w:r>
      <w:r w:rsidR="001D017F" w:rsidRPr="005B2938">
        <w:t>é</w:t>
      </w:r>
      <w:r w:rsidR="005A77EF" w:rsidRPr="005B2938">
        <w:t>n uke</w:t>
      </w:r>
      <w:r w:rsidR="009B37E7" w:rsidRPr="005B2938">
        <w:t xml:space="preserve"> etter at eksamen ble påbegynt.</w:t>
      </w:r>
    </w:p>
    <w:p w14:paraId="54D2266B" w14:textId="77777777" w:rsidR="009B37E7" w:rsidRPr="009B37E7" w:rsidRDefault="009B37E7" w:rsidP="009B37E7">
      <w:pPr>
        <w:ind w:firstLine="708"/>
      </w:pPr>
    </w:p>
    <w:p w14:paraId="1D18AC71" w14:textId="77777777" w:rsidR="006D12E2" w:rsidRPr="009B37E7" w:rsidRDefault="009C66A0" w:rsidP="009B37E7">
      <w:r>
        <w:t>§ 26</w:t>
      </w:r>
      <w:r w:rsidR="006D12E2" w:rsidRPr="009B37E7">
        <w:t xml:space="preserve"> Ny og utsatt eksamen</w:t>
      </w:r>
    </w:p>
    <w:p w14:paraId="569C2F29" w14:textId="26364A5A" w:rsidR="006D12E2" w:rsidRPr="009B37E7" w:rsidRDefault="006D12E2" w:rsidP="009B37E7">
      <w:pPr>
        <w:ind w:firstLine="708"/>
      </w:pPr>
      <w:r w:rsidRPr="009B37E7">
        <w:t xml:space="preserve">En student som ikke har bestått eksamen i et emne, har rett til </w:t>
      </w:r>
      <w:r w:rsidR="00B75F26">
        <w:t>å ta</w:t>
      </w:r>
      <w:r w:rsidR="00EA3C17">
        <w:t xml:space="preserve"> </w:t>
      </w:r>
      <w:r w:rsidR="00A52342" w:rsidRPr="002D0ED3">
        <w:t>én</w:t>
      </w:r>
      <w:r w:rsidRPr="009B37E7">
        <w:t xml:space="preserve"> ny eksamen </w:t>
      </w:r>
      <w:r w:rsidR="00E262E3" w:rsidRPr="009B37E7">
        <w:t>i samme emne neste</w:t>
      </w:r>
      <w:r w:rsidR="00144667" w:rsidRPr="009B37E7">
        <w:t xml:space="preserve"> </w:t>
      </w:r>
      <w:r w:rsidRPr="009B37E7">
        <w:t>se</w:t>
      </w:r>
      <w:r w:rsidR="00144667" w:rsidRPr="009B37E7">
        <w:t>mester</w:t>
      </w:r>
      <w:r w:rsidRPr="009B37E7">
        <w:t xml:space="preserve">.  </w:t>
      </w:r>
    </w:p>
    <w:p w14:paraId="40CA1601" w14:textId="77777777" w:rsidR="00536F1F" w:rsidRPr="00536F1F" w:rsidRDefault="00536F1F" w:rsidP="00536F1F">
      <w:pPr>
        <w:ind w:firstLine="708"/>
      </w:pPr>
    </w:p>
    <w:p w14:paraId="23BB0399" w14:textId="77777777" w:rsidR="006421E4" w:rsidRPr="00211539" w:rsidRDefault="009C66A0" w:rsidP="00211539">
      <w:pPr>
        <w:rPr>
          <w:i/>
        </w:rPr>
      </w:pPr>
      <w:r>
        <w:t>§ 27</w:t>
      </w:r>
      <w:r w:rsidR="006421E4" w:rsidRPr="00211539">
        <w:rPr>
          <w:i/>
        </w:rPr>
        <w:t xml:space="preserve"> Eksamen under særlige vilkår</w:t>
      </w:r>
    </w:p>
    <w:p w14:paraId="5885D940" w14:textId="4D76E103" w:rsidR="001E32E6" w:rsidRDefault="006421E4" w:rsidP="003A717B">
      <w:pPr>
        <w:ind w:firstLine="708"/>
      </w:pPr>
      <w:r w:rsidRPr="00211539">
        <w:t>Studenter med særskilte behov har i rimelig utstrekning rett til å få eksamen tilrettelagt for seg. Tilretteleggingen skal ikke føre til en reduksjon av de faglige kravene i det enkelte emnet.</w:t>
      </w:r>
      <w:r w:rsidRPr="00211539">
        <w:tab/>
      </w:r>
    </w:p>
    <w:p w14:paraId="21EC4FD5" w14:textId="77777777" w:rsidR="001E32E6" w:rsidRPr="00B674C3" w:rsidRDefault="001E32E6" w:rsidP="00536F1F">
      <w:pPr>
        <w:ind w:firstLine="708"/>
      </w:pPr>
    </w:p>
    <w:p w14:paraId="01BF6138" w14:textId="77777777" w:rsidR="006421E4" w:rsidRPr="00E356C3" w:rsidRDefault="0029086C" w:rsidP="00211539">
      <w:pPr>
        <w:rPr>
          <w:i/>
        </w:rPr>
      </w:pPr>
      <w:r>
        <w:t>§ 28</w:t>
      </w:r>
      <w:r w:rsidR="006421E4" w:rsidRPr="00E356C3">
        <w:rPr>
          <w:i/>
        </w:rPr>
        <w:t xml:space="preserve"> Sensur</w:t>
      </w:r>
    </w:p>
    <w:p w14:paraId="260155B8" w14:textId="77777777" w:rsidR="00C674A8" w:rsidRDefault="004249B4" w:rsidP="00B674C3">
      <w:pPr>
        <w:ind w:firstLine="708"/>
      </w:pPr>
      <w:r>
        <w:t>Bestemmelser om sensur er regulert i fagskoleloven § 21.</w:t>
      </w:r>
    </w:p>
    <w:p w14:paraId="1C424C6A" w14:textId="6F68FABE" w:rsidR="00FE0EB1" w:rsidRDefault="0078748B" w:rsidP="00E734CE">
      <w:pPr>
        <w:ind w:firstLine="708"/>
      </w:pPr>
      <w:r>
        <w:t xml:space="preserve">Brann- og redningskolen oppnevner sensor ved eksamener, prøver, bedømmelse av oppgaver eller annet </w:t>
      </w:r>
      <w:r w:rsidR="3CF483F4">
        <w:t>arbeid</w:t>
      </w:r>
      <w:r>
        <w:t xml:space="preserve"> når resultatet inngår i </w:t>
      </w:r>
      <w:r w:rsidRPr="00EA3C17">
        <w:t>vitnemålet eller innregnes i karakter</w:t>
      </w:r>
      <w:r w:rsidR="00207D71" w:rsidRPr="00EA3C17">
        <w:t>en</w:t>
      </w:r>
      <w:r w:rsidRPr="00EA3C17">
        <w:t xml:space="preserve"> for utdanningen</w:t>
      </w:r>
      <w:r>
        <w:t xml:space="preserve">. </w:t>
      </w:r>
    </w:p>
    <w:p w14:paraId="367A3D73" w14:textId="77777777" w:rsidR="0078748B" w:rsidRDefault="0078748B" w:rsidP="0078748B">
      <w:pPr>
        <w:ind w:firstLine="708"/>
      </w:pPr>
      <w:r w:rsidRPr="0078748B">
        <w:lastRenderedPageBreak/>
        <w:t>Sensuren skal være klar innen tre uker etter at en eksamen, prøve eller oppgave eller et annet arbeid er gjennomført, hvis ikke særlige grunner gjør det nødvendig å bruke mer tid.</w:t>
      </w:r>
    </w:p>
    <w:p w14:paraId="0A942E6F" w14:textId="1D99B323" w:rsidR="0078748B" w:rsidRDefault="0078748B" w:rsidP="0078748B">
      <w:pPr>
        <w:ind w:firstLine="708"/>
      </w:pPr>
      <w:r w:rsidRPr="0078748B">
        <w:t>Ved ny sensur</w:t>
      </w:r>
      <w:r w:rsidR="0074423C">
        <w:t xml:space="preserve"> etter fagskoleloven § 22 og § 23</w:t>
      </w:r>
      <w:r w:rsidRPr="0078748B">
        <w:t xml:space="preserve"> benyttes én eller flere sensorer. Minst én sensor skal være ekstern. Karakteren kan endres til gunst </w:t>
      </w:r>
      <w:r w:rsidR="04FC80C9">
        <w:t>eller</w:t>
      </w:r>
      <w:r w:rsidRPr="0078748B">
        <w:t xml:space="preserve"> ugunst for klageren.</w:t>
      </w:r>
    </w:p>
    <w:p w14:paraId="71C62100" w14:textId="77777777" w:rsidR="0078748B" w:rsidRDefault="0078748B" w:rsidP="00030565">
      <w:r>
        <w:tab/>
        <w:t xml:space="preserve">Det skal gjennomføres ekstern evaluering av vurderingen eller vurderingsordningene. </w:t>
      </w:r>
    </w:p>
    <w:p w14:paraId="439A27DC" w14:textId="6EA0A258" w:rsidR="00D1483F" w:rsidRPr="00B674C3" w:rsidRDefault="00D1483F" w:rsidP="0078748B"/>
    <w:p w14:paraId="0BF7EB62" w14:textId="77777777" w:rsidR="006421E4" w:rsidRPr="00D92E01" w:rsidRDefault="0029086C" w:rsidP="00211539">
      <w:pPr>
        <w:rPr>
          <w:i/>
        </w:rPr>
      </w:pPr>
      <w:r>
        <w:t>§ 29</w:t>
      </w:r>
      <w:r w:rsidR="006421E4" w:rsidRPr="00D92E01">
        <w:rPr>
          <w:i/>
        </w:rPr>
        <w:t xml:space="preserve"> </w:t>
      </w:r>
      <w:r w:rsidR="00100340" w:rsidRPr="00100340">
        <w:rPr>
          <w:bCs/>
          <w:i/>
          <w:iCs/>
        </w:rPr>
        <w:t>Rett til begrunnelse og klage på karakterfastsetting</w:t>
      </w:r>
    </w:p>
    <w:p w14:paraId="410DB484" w14:textId="6D5379D2" w:rsidR="00100340" w:rsidRPr="00E356C3" w:rsidRDefault="00482C38" w:rsidP="00100340">
      <w:pPr>
        <w:ind w:firstLine="708"/>
      </w:pPr>
      <w:r>
        <w:t>S</w:t>
      </w:r>
      <w:r w:rsidR="00430C0D">
        <w:t>tudent</w:t>
      </w:r>
      <w:r>
        <w:t>en</w:t>
      </w:r>
      <w:r w:rsidR="00430C0D">
        <w:t xml:space="preserve"> har rett til </w:t>
      </w:r>
      <w:r w:rsidR="00207D71">
        <w:t xml:space="preserve">å få </w:t>
      </w:r>
      <w:r w:rsidR="00430C0D">
        <w:t>begrunnelse</w:t>
      </w:r>
      <w:r w:rsidR="000E7E2B">
        <w:t>n</w:t>
      </w:r>
      <w:r w:rsidR="00430C0D">
        <w:t xml:space="preserve"> </w:t>
      </w:r>
      <w:r w:rsidR="00207D71">
        <w:t>for karakter</w:t>
      </w:r>
      <w:r w:rsidR="0033534A">
        <w:t>fast</w:t>
      </w:r>
      <w:r w:rsidR="00207D71">
        <w:t xml:space="preserve">settingen </w:t>
      </w:r>
      <w:r w:rsidR="00430C0D">
        <w:t xml:space="preserve">og </w:t>
      </w:r>
      <w:r w:rsidR="00207D71">
        <w:t xml:space="preserve">kan </w:t>
      </w:r>
      <w:r w:rsidR="00430C0D">
        <w:t xml:space="preserve">klage </w:t>
      </w:r>
      <w:r w:rsidR="0033534A" w:rsidRPr="0033534A">
        <w:t>skriftlig over karakteren</w:t>
      </w:r>
      <w:r w:rsidR="00430C0D">
        <w:t>. Nærmere b</w:t>
      </w:r>
      <w:r w:rsidR="00100340">
        <w:t xml:space="preserve">estemmelser </w:t>
      </w:r>
      <w:r w:rsidR="00430C0D">
        <w:t xml:space="preserve">om begrunnelse og klage på karakterfastsettingen </w:t>
      </w:r>
      <w:r w:rsidR="00100340">
        <w:t xml:space="preserve">er regulert i fagskoleloven § 22.    </w:t>
      </w:r>
    </w:p>
    <w:p w14:paraId="45D30258" w14:textId="77777777" w:rsidR="006421E4" w:rsidRPr="00211539" w:rsidRDefault="006421E4" w:rsidP="00211539">
      <w:pPr>
        <w:rPr>
          <w:i/>
        </w:rPr>
      </w:pPr>
    </w:p>
    <w:p w14:paraId="4B0DD45E" w14:textId="77777777" w:rsidR="006421E4" w:rsidRPr="009D6AD7" w:rsidRDefault="00D92E01" w:rsidP="00211539">
      <w:pPr>
        <w:rPr>
          <w:i/>
        </w:rPr>
      </w:pPr>
      <w:r w:rsidRPr="00B674C3">
        <w:t>§</w:t>
      </w:r>
      <w:r w:rsidR="0029086C">
        <w:t xml:space="preserve"> 30</w:t>
      </w:r>
      <w:r w:rsidR="006421E4" w:rsidRPr="00211539">
        <w:rPr>
          <w:i/>
        </w:rPr>
        <w:t xml:space="preserve"> </w:t>
      </w:r>
      <w:r w:rsidR="006421E4">
        <w:rPr>
          <w:i/>
        </w:rPr>
        <w:t>Klage på formelle feil ved eksamen</w:t>
      </w:r>
    </w:p>
    <w:p w14:paraId="6C98F14A" w14:textId="77777777" w:rsidR="00807623" w:rsidRDefault="006421E4" w:rsidP="00D92E01">
      <w:pPr>
        <w:ind w:firstLine="708"/>
      </w:pPr>
      <w:r w:rsidRPr="00D92E01">
        <w:t>En student har rett til å klage på formelle feil ved eksamen, prøve, eller annet arbeid</w:t>
      </w:r>
      <w:r w:rsidR="00807623">
        <w:t>. Nærmere bestemmelser om klage</w:t>
      </w:r>
      <w:r w:rsidR="00352A74">
        <w:t>r</w:t>
      </w:r>
      <w:r w:rsidR="00807623">
        <w:t xml:space="preserve"> på formelle feil er regulert i fagskoleloven § 23. </w:t>
      </w:r>
      <w:r w:rsidRPr="00D92E01">
        <w:t xml:space="preserve"> </w:t>
      </w:r>
    </w:p>
    <w:p w14:paraId="426D873D" w14:textId="77777777" w:rsidR="00BD27A4" w:rsidRDefault="00BD27A4" w:rsidP="00BD27A4">
      <w:pPr>
        <w:rPr>
          <w:i/>
        </w:rPr>
      </w:pPr>
    </w:p>
    <w:p w14:paraId="7EEA039A" w14:textId="77777777" w:rsidR="00BD27A4" w:rsidRPr="00D92E01" w:rsidRDefault="0029086C" w:rsidP="00BD27A4">
      <w:pPr>
        <w:rPr>
          <w:i/>
        </w:rPr>
      </w:pPr>
      <w:r>
        <w:t>§ 31</w:t>
      </w:r>
      <w:r w:rsidR="00BD27A4">
        <w:rPr>
          <w:i/>
        </w:rPr>
        <w:t xml:space="preserve"> Annullering av</w:t>
      </w:r>
      <w:r w:rsidR="00BD27A4" w:rsidRPr="00D92E01">
        <w:rPr>
          <w:i/>
        </w:rPr>
        <w:t xml:space="preserve"> eksamen</w:t>
      </w:r>
      <w:r w:rsidR="00BD27A4">
        <w:rPr>
          <w:i/>
        </w:rPr>
        <w:t xml:space="preserve"> eller prøve</w:t>
      </w:r>
    </w:p>
    <w:p w14:paraId="72991FFB" w14:textId="77777777" w:rsidR="00BD27A4" w:rsidRDefault="00BD27A4" w:rsidP="00BD27A4">
      <w:pPr>
        <w:ind w:firstLine="708"/>
      </w:pPr>
      <w:r>
        <w:t xml:space="preserve">Bestemmelser om annullering av eksamen eller prøver </w:t>
      </w:r>
      <w:proofErr w:type="gramStart"/>
      <w:r>
        <w:t>fremgår</w:t>
      </w:r>
      <w:proofErr w:type="gramEnd"/>
      <w:r>
        <w:t xml:space="preserve"> av fagskoleloven § 24.</w:t>
      </w:r>
    </w:p>
    <w:p w14:paraId="776CD5E5" w14:textId="77777777" w:rsidR="00C02BB4" w:rsidRDefault="00C02BB4" w:rsidP="0078748B"/>
    <w:p w14:paraId="255699D2" w14:textId="77777777" w:rsidR="00234A8A" w:rsidRPr="00D92E01" w:rsidRDefault="0029086C" w:rsidP="00234A8A">
      <w:pPr>
        <w:rPr>
          <w:i/>
        </w:rPr>
      </w:pPr>
      <w:r>
        <w:rPr>
          <w:i/>
        </w:rPr>
        <w:t>§ 32</w:t>
      </w:r>
      <w:r w:rsidR="00234A8A" w:rsidRPr="00D92E01">
        <w:rPr>
          <w:i/>
        </w:rPr>
        <w:t xml:space="preserve"> </w:t>
      </w:r>
      <w:r w:rsidR="00FC73F8">
        <w:rPr>
          <w:i/>
        </w:rPr>
        <w:t>Praksis</w:t>
      </w:r>
      <w:r w:rsidR="007178EF">
        <w:rPr>
          <w:i/>
        </w:rPr>
        <w:t xml:space="preserve"> i beredskap, forebygging og </w:t>
      </w:r>
      <w:proofErr w:type="spellStart"/>
      <w:r w:rsidR="007178EF">
        <w:rPr>
          <w:i/>
        </w:rPr>
        <w:t>nødalarmering</w:t>
      </w:r>
      <w:proofErr w:type="spellEnd"/>
      <w:r w:rsidR="007178EF">
        <w:rPr>
          <w:i/>
        </w:rPr>
        <w:t xml:space="preserve"> </w:t>
      </w:r>
      <w:r w:rsidR="00FC73F8">
        <w:rPr>
          <w:i/>
        </w:rPr>
        <w:t xml:space="preserve">  </w:t>
      </w:r>
    </w:p>
    <w:p w14:paraId="0657C8DC" w14:textId="7237DD67" w:rsidR="00001D6E" w:rsidRPr="00657315" w:rsidRDefault="00001D6E" w:rsidP="00657315">
      <w:pPr>
        <w:ind w:firstLine="708"/>
      </w:pPr>
      <w:r w:rsidRPr="00657315">
        <w:t xml:space="preserve">Studenter har rett til veiledning og tilbakemelding om hvordan de vurderes </w:t>
      </w:r>
      <w:r w:rsidR="0D567E4F">
        <w:t xml:space="preserve">opp </w:t>
      </w:r>
      <w:r w:rsidR="00A322CC">
        <w:t>mot</w:t>
      </w:r>
      <w:r w:rsidR="0067129E">
        <w:t xml:space="preserve"> </w:t>
      </w:r>
      <w:r w:rsidRPr="00657315">
        <w:t>krit</w:t>
      </w:r>
      <w:r w:rsidR="00657315">
        <w:t>erie</w:t>
      </w:r>
      <w:r w:rsidR="00A322CC">
        <w:t>ne</w:t>
      </w:r>
      <w:r w:rsidR="00657315">
        <w:t xml:space="preserve"> for å bestå emnet </w:t>
      </w:r>
      <w:r w:rsidR="00A322CC">
        <w:t>P</w:t>
      </w:r>
      <w:r w:rsidR="00657315">
        <w:t xml:space="preserve">raksis i beredskap, forebygging og </w:t>
      </w:r>
      <w:proofErr w:type="spellStart"/>
      <w:r w:rsidR="00657315">
        <w:t>nødalarmering</w:t>
      </w:r>
      <w:proofErr w:type="spellEnd"/>
      <w:r w:rsidRPr="00657315">
        <w:t xml:space="preserve">. </w:t>
      </w:r>
      <w:r w:rsidRPr="003A717B">
        <w:t xml:space="preserve">Det skal gjennomføres </w:t>
      </w:r>
      <w:r w:rsidR="00692E69" w:rsidRPr="003A717B">
        <w:t>en vurdering midtveis i praksisperioden</w:t>
      </w:r>
      <w:r w:rsidRPr="003A717B">
        <w:t>.</w:t>
      </w:r>
    </w:p>
    <w:p w14:paraId="70C162E8" w14:textId="79CACBF1" w:rsidR="00001D6E" w:rsidRPr="00657315" w:rsidRDefault="002705FD" w:rsidP="00657315">
      <w:pPr>
        <w:ind w:firstLine="708"/>
      </w:pPr>
      <w:r>
        <w:t xml:space="preserve">Hvis det </w:t>
      </w:r>
      <w:r w:rsidR="00001D6E" w:rsidRPr="00657315">
        <w:t>er tvil om st</w:t>
      </w:r>
      <w:r w:rsidR="00657315">
        <w:t>udenten vil bestå emnet</w:t>
      </w:r>
      <w:r w:rsidR="00001D6E" w:rsidRPr="00657315">
        <w:t xml:space="preserve">, skal det gis </w:t>
      </w:r>
      <w:r w:rsidR="00F45428">
        <w:t xml:space="preserve">et </w:t>
      </w:r>
      <w:r w:rsidR="00001D6E" w:rsidRPr="00657315">
        <w:t>skriftlig varsel så snart som mulig. Varslet skal angi hvilke kriterier som må være oppfylt for å bestå.</w:t>
      </w:r>
    </w:p>
    <w:p w14:paraId="45FC46F5" w14:textId="3935FCCC" w:rsidR="00001D6E" w:rsidRPr="00657315" w:rsidRDefault="00001D6E" w:rsidP="00657315">
      <w:pPr>
        <w:ind w:firstLine="708"/>
      </w:pPr>
      <w:r w:rsidRPr="00657315">
        <w:t xml:space="preserve">Dersom det </w:t>
      </w:r>
      <w:proofErr w:type="gramStart"/>
      <w:r w:rsidRPr="00657315">
        <w:t>fremkommer</w:t>
      </w:r>
      <w:proofErr w:type="gramEnd"/>
      <w:r w:rsidRPr="00657315">
        <w:t xml:space="preserve"> opplysninger om en student som er av en slik art at det utvilsom</w:t>
      </w:r>
      <w:r w:rsidR="006A656A">
        <w:t>t</w:t>
      </w:r>
      <w:r w:rsidRPr="00657315">
        <w:t xml:space="preserve"> gir grunnlag for å ikke bestå, kan studenten få karakteren «ikke bestått» selv om forutgående vars</w:t>
      </w:r>
      <w:r w:rsidR="006A656A">
        <w:t>el</w:t>
      </w:r>
      <w:r w:rsidRPr="00657315">
        <w:t xml:space="preserve"> ikke er gitt etter </w:t>
      </w:r>
      <w:r w:rsidR="006A656A">
        <w:t>andre</w:t>
      </w:r>
      <w:r w:rsidRPr="00657315">
        <w:t xml:space="preserve"> ledd.</w:t>
      </w:r>
    </w:p>
    <w:p w14:paraId="7A3AF566" w14:textId="77777777" w:rsidR="00657315" w:rsidRPr="00657315" w:rsidRDefault="00657315" w:rsidP="00657315">
      <w:pPr>
        <w:ind w:firstLine="708"/>
      </w:pPr>
      <w:r w:rsidRPr="00657315">
        <w:t xml:space="preserve">En student som ikke har bestått praksis kan ikke klage på bedømmelsen av vurderingen etter fagskoleloven § 22 femte ledd, men har rett til å få tilrettelagt praksisperioden én gang til. </w:t>
      </w:r>
    </w:p>
    <w:p w14:paraId="42E54670" w14:textId="77777777" w:rsidR="00C02BB4" w:rsidRPr="00D92E01" w:rsidRDefault="00C02BB4" w:rsidP="00657315"/>
    <w:p w14:paraId="70CBFE3E" w14:textId="77777777" w:rsidR="00BD27A4" w:rsidRPr="00D92E01" w:rsidRDefault="0029086C" w:rsidP="00BD27A4">
      <w:pPr>
        <w:rPr>
          <w:i/>
        </w:rPr>
      </w:pPr>
      <w:r>
        <w:t>§ 33</w:t>
      </w:r>
      <w:r w:rsidR="00BD27A4" w:rsidRPr="00D92E01">
        <w:rPr>
          <w:i/>
        </w:rPr>
        <w:t xml:space="preserve"> Vitnemål</w:t>
      </w:r>
      <w:r w:rsidR="00BD27A4">
        <w:rPr>
          <w:i/>
        </w:rPr>
        <w:t xml:space="preserve"> og karakterutskrift </w:t>
      </w:r>
    </w:p>
    <w:p w14:paraId="5CE57C45" w14:textId="030EE24D" w:rsidR="00657315" w:rsidRDefault="00657315" w:rsidP="00657315">
      <w:pPr>
        <w:ind w:firstLine="708"/>
      </w:pPr>
      <w:r>
        <w:t>Bestemmelser om vitnemål og karakterutskrift er regulert i fagskoleloven § 19, fagskoleforskriften § 38</w:t>
      </w:r>
      <w:r w:rsidR="006A656A">
        <w:t xml:space="preserve"> til</w:t>
      </w:r>
      <w:r w:rsidR="00CA6CAC">
        <w:t xml:space="preserve"> </w:t>
      </w:r>
      <w:r>
        <w:t>§ 41 og fagskoletilsynsforskriften § 2-7.</w:t>
      </w:r>
    </w:p>
    <w:p w14:paraId="6ADD44B2" w14:textId="77777777" w:rsidR="00BD27A4" w:rsidRPr="000302B2" w:rsidRDefault="00087BD9" w:rsidP="00BD27A4">
      <w:pPr>
        <w:ind w:firstLine="708"/>
      </w:pPr>
      <w:r>
        <w:t>Brann- og redningsskolen</w:t>
      </w:r>
      <w:r w:rsidR="00BD27A4" w:rsidRPr="000302B2">
        <w:t xml:space="preserve"> </w:t>
      </w:r>
      <w:r w:rsidR="00BD27A4">
        <w:t>skal utstede</w:t>
      </w:r>
      <w:r w:rsidR="00BD27A4" w:rsidRPr="000302B2">
        <w:t xml:space="preserve"> vitnemål </w:t>
      </w:r>
      <w:r w:rsidR="00BD27A4">
        <w:t>for</w:t>
      </w:r>
      <w:r w:rsidR="00BD27A4" w:rsidRPr="000302B2">
        <w:t xml:space="preserve"> fullført </w:t>
      </w:r>
      <w:r w:rsidR="002705FD">
        <w:t xml:space="preserve">og bestått </w:t>
      </w:r>
      <w:r w:rsidR="00BD27A4" w:rsidRPr="000302B2">
        <w:t>fagskoleutdanning</w:t>
      </w:r>
      <w:r w:rsidR="00BD27A4">
        <w:t xml:space="preserve">. </w:t>
      </w:r>
      <w:r w:rsidR="00BD27A4" w:rsidRPr="008F79D1">
        <w:t xml:space="preserve">En student som ikke har fullført </w:t>
      </w:r>
      <w:r w:rsidR="002705FD">
        <w:t xml:space="preserve">og bestått </w:t>
      </w:r>
      <w:r w:rsidR="00BD27A4" w:rsidRPr="008F79D1">
        <w:t>fagskoleutdanning</w:t>
      </w:r>
      <w:r w:rsidR="00A45F8E">
        <w:t>, kan be om en karakterutskrift</w:t>
      </w:r>
      <w:r w:rsidR="002705FD">
        <w:t>.</w:t>
      </w:r>
    </w:p>
    <w:p w14:paraId="45A15481" w14:textId="77777777" w:rsidR="004335A6" w:rsidRDefault="004335A6" w:rsidP="007F4E86">
      <w:pPr>
        <w:rPr>
          <w:i/>
        </w:rPr>
      </w:pPr>
    </w:p>
    <w:p w14:paraId="5933ABCF" w14:textId="77777777" w:rsidR="00D82E15" w:rsidRPr="00211539" w:rsidRDefault="0029086C" w:rsidP="007F4E86">
      <w:pPr>
        <w:rPr>
          <w:i/>
        </w:rPr>
      </w:pPr>
      <w:r>
        <w:rPr>
          <w:i/>
        </w:rPr>
        <w:lastRenderedPageBreak/>
        <w:t>§ 34</w:t>
      </w:r>
      <w:r w:rsidR="002D047D">
        <w:rPr>
          <w:i/>
        </w:rPr>
        <w:t xml:space="preserve"> Informasjon om </w:t>
      </w:r>
      <w:r w:rsidR="002D047D" w:rsidRPr="00C11DC0">
        <w:rPr>
          <w:i/>
        </w:rPr>
        <w:t>eksamener, prøver og annet arbeid</w:t>
      </w:r>
    </w:p>
    <w:p w14:paraId="2E5300F6" w14:textId="77777777" w:rsidR="006255CD" w:rsidRDefault="002D047D" w:rsidP="00B424CD">
      <w:pPr>
        <w:ind w:firstLine="708"/>
      </w:pPr>
      <w:r>
        <w:t xml:space="preserve">Informasjon om eksamener, prøver og annet arbeid skal </w:t>
      </w:r>
      <w:proofErr w:type="gramStart"/>
      <w:r>
        <w:t>fremgå</w:t>
      </w:r>
      <w:proofErr w:type="gramEnd"/>
      <w:r>
        <w:t xml:space="preserve"> av </w:t>
      </w:r>
      <w:r w:rsidR="00087BD9">
        <w:t>Brann- og redningsskolen</w:t>
      </w:r>
      <w:r>
        <w:t>s nettsider.</w:t>
      </w:r>
    </w:p>
    <w:p w14:paraId="4158B243" w14:textId="77777777" w:rsidR="00E244EE" w:rsidRPr="00E244EE" w:rsidRDefault="00E244EE" w:rsidP="00EF6E94">
      <w:pPr>
        <w:contextualSpacing/>
        <w:rPr>
          <w:rFonts w:asciiTheme="majorHAnsi" w:hAnsiTheme="majorHAnsi" w:cstheme="majorHAnsi"/>
          <w:color w:val="FF0000"/>
        </w:rPr>
      </w:pPr>
    </w:p>
    <w:p w14:paraId="02BB8677" w14:textId="77777777" w:rsidR="00E244EE" w:rsidRDefault="00E244EE" w:rsidP="00536F1F"/>
    <w:p w14:paraId="6F2239B3" w14:textId="77777777" w:rsidR="00DA3452" w:rsidRDefault="00076C11" w:rsidP="00DA3452">
      <w:pPr>
        <w:pStyle w:val="Overskrift1"/>
      </w:pPr>
      <w:bookmarkStart w:id="9" w:name="_Toc115260182"/>
      <w:r>
        <w:t>Kapittel 6</w:t>
      </w:r>
      <w:r w:rsidR="00DA3452">
        <w:t xml:space="preserve">. </w:t>
      </w:r>
      <w:r w:rsidR="0048723D">
        <w:t xml:space="preserve">Læringsmiljø og </w:t>
      </w:r>
      <w:r w:rsidR="00C55AA7">
        <w:t>studentrepresentasjon</w:t>
      </w:r>
      <w:bookmarkEnd w:id="9"/>
      <w:r w:rsidR="00DA3452">
        <w:t xml:space="preserve"> </w:t>
      </w:r>
    </w:p>
    <w:p w14:paraId="0F0C8A42" w14:textId="77777777" w:rsidR="002253DB" w:rsidRPr="004B3E15" w:rsidRDefault="002253DB" w:rsidP="002253DB"/>
    <w:p w14:paraId="6F20C4B0" w14:textId="77777777" w:rsidR="00B15F26" w:rsidRPr="00B15F26" w:rsidRDefault="0029086C" w:rsidP="00B15F26">
      <w:pPr>
        <w:rPr>
          <w:i/>
        </w:rPr>
      </w:pPr>
      <w:r>
        <w:rPr>
          <w:i/>
        </w:rPr>
        <w:t>§ 35</w:t>
      </w:r>
      <w:r w:rsidR="00B15F26" w:rsidRPr="00B15F26">
        <w:rPr>
          <w:i/>
        </w:rPr>
        <w:t xml:space="preserve"> Læringsmiljø</w:t>
      </w:r>
    </w:p>
    <w:p w14:paraId="5726956A" w14:textId="55476175" w:rsidR="00B15F26" w:rsidRPr="00B15F26" w:rsidRDefault="00B15F26" w:rsidP="00B15F26">
      <w:r w:rsidRPr="00B15F26">
        <w:t xml:space="preserve"> </w:t>
      </w:r>
      <w:r w:rsidRPr="00B15F26">
        <w:tab/>
        <w:t xml:space="preserve">Styret har det overordnede ansvaret for studentenes læringsmiljø. Styret og Brann- og redningsskolens administrasjon skal, i samarbeid med studentrådet, legge til rette for et godt og inkluderende læringsmiljø. </w:t>
      </w:r>
    </w:p>
    <w:p w14:paraId="7E3ED88C" w14:textId="77777777" w:rsidR="00B15F26" w:rsidRPr="00B15F26" w:rsidRDefault="00B15F26" w:rsidP="00B15F26">
      <w:pPr>
        <w:ind w:firstLine="708"/>
      </w:pPr>
      <w:r w:rsidRPr="00B15F26">
        <w:t xml:space="preserve">Styret, Brann- og redningsskolens administrasjon og studentrådet skal samarbeide for å forebygge og forhindre trakassering og seksuell trakassering, jf. likestillings- og diskrimineringsloven § 13. </w:t>
      </w:r>
    </w:p>
    <w:p w14:paraId="4C067948" w14:textId="77777777" w:rsidR="00B15F26" w:rsidRPr="00B15F26" w:rsidRDefault="00B15F26" w:rsidP="00B15F26">
      <w:pPr>
        <w:ind w:firstLine="708"/>
      </w:pPr>
      <w:r w:rsidRPr="00B15F26">
        <w:t>Brann- og redningsskolen skal legge til rette for at læringsmiljøet og det fysiske og psykiske arbeidsmiljøet er fullt forsvarlig med hensyn til studentenes helse, sikkerhet og velferd.</w:t>
      </w:r>
    </w:p>
    <w:p w14:paraId="2F6793E7" w14:textId="614A7200" w:rsidR="00B15F26" w:rsidRPr="00B15F26" w:rsidRDefault="00B15F26" w:rsidP="00B15F26">
      <w:pPr>
        <w:ind w:firstLine="708"/>
      </w:pPr>
      <w:r w:rsidRPr="00B15F26">
        <w:t xml:space="preserve">Brann- og redningsskolen skal innen </w:t>
      </w:r>
      <w:r w:rsidR="001C0747" w:rsidRPr="001C0747">
        <w:t>én</w:t>
      </w:r>
      <w:r w:rsidRPr="00B15F26">
        <w:t xml:space="preserve"> måned etter oppstart av fagskolen etablere et læringsmiljøutvalg som er styrets rådgivende utvalg i saker som gjelder læringsmiljøet. Utvalget skal være en pådriver i læringsmiljøspørsmål, og bidra til diskusjon </w:t>
      </w:r>
      <w:r w:rsidR="3C4CFA86">
        <w:t>om</w:t>
      </w:r>
      <w:r w:rsidRPr="00B15F26">
        <w:t xml:space="preserve"> denne tematikken på ulike </w:t>
      </w:r>
      <w:r w:rsidR="3C4CFA86">
        <w:t>nivå</w:t>
      </w:r>
      <w:r w:rsidR="6D051BCE">
        <w:t>er</w:t>
      </w:r>
      <w:r w:rsidRPr="00B15F26">
        <w:t xml:space="preserve"> i organisasjonen.</w:t>
      </w:r>
    </w:p>
    <w:p w14:paraId="33A1C91B" w14:textId="77777777" w:rsidR="00B15F26" w:rsidRDefault="00B15F26" w:rsidP="00B15F26">
      <w:pPr>
        <w:ind w:firstLine="708"/>
      </w:pPr>
      <w:r w:rsidRPr="00B15F26">
        <w:t xml:space="preserve">Øvrige bestemmelser om læringsmiljø </w:t>
      </w:r>
      <w:proofErr w:type="gramStart"/>
      <w:r w:rsidRPr="00B15F26">
        <w:t>fremgår</w:t>
      </w:r>
      <w:proofErr w:type="gramEnd"/>
      <w:r w:rsidRPr="00B15F26">
        <w:t xml:space="preserve"> av fagskoleloven § 15. </w:t>
      </w:r>
    </w:p>
    <w:p w14:paraId="60ACCF86" w14:textId="77777777" w:rsidR="004B3E15" w:rsidRPr="00B15F26" w:rsidRDefault="004B3E15" w:rsidP="00B15F26">
      <w:pPr>
        <w:ind w:firstLine="708"/>
      </w:pPr>
    </w:p>
    <w:p w14:paraId="60A222CA" w14:textId="77777777" w:rsidR="00B15F26" w:rsidRPr="00B15F26" w:rsidRDefault="0029086C" w:rsidP="00B15F26">
      <w:pPr>
        <w:rPr>
          <w:i/>
        </w:rPr>
      </w:pPr>
      <w:r>
        <w:t>§ 36</w:t>
      </w:r>
      <w:r w:rsidR="00B15F26" w:rsidRPr="00B15F26">
        <w:rPr>
          <w:i/>
        </w:rPr>
        <w:t xml:space="preserve"> Studentombud </w:t>
      </w:r>
    </w:p>
    <w:p w14:paraId="471D9ACA" w14:textId="77777777" w:rsidR="00B15F26" w:rsidRPr="00B15F26" w:rsidRDefault="00B15F26" w:rsidP="00B15F26">
      <w:pPr>
        <w:ind w:firstLine="708"/>
      </w:pPr>
      <w:r w:rsidRPr="00B15F26">
        <w:t>Styret skal sørge for at studentene ved Brann- og redningsskolen har tilgang til et studentombud.</w:t>
      </w:r>
    </w:p>
    <w:p w14:paraId="55C81771" w14:textId="7BD6BB5D" w:rsidR="00B15F26" w:rsidRPr="00B15F26" w:rsidRDefault="00B15F26" w:rsidP="00B15F26">
      <w:pPr>
        <w:ind w:firstLine="708"/>
      </w:pPr>
      <w:r w:rsidRPr="00B15F26">
        <w:t>Studentombudet skal gi fagskolestudenter råd og hjelp i saker knyttet til deres studiesituasjon. Studentombudet kan ikke instrueres i sitt virke. Studentombudet har taushe</w:t>
      </w:r>
      <w:r w:rsidR="001C0747">
        <w:t>tsplikt</w:t>
      </w:r>
      <w:r w:rsidR="29EB4AAF">
        <w:t xml:space="preserve"> etter</w:t>
      </w:r>
      <w:r w:rsidR="001C0747">
        <w:t xml:space="preserve"> forvaltningsloven </w:t>
      </w:r>
      <w:r w:rsidRPr="00B15F26">
        <w:t xml:space="preserve">§ 13 til </w:t>
      </w:r>
      <w:r w:rsidR="001C0747">
        <w:t xml:space="preserve">§ </w:t>
      </w:r>
      <w:r w:rsidRPr="00B15F26">
        <w:t>13 e.</w:t>
      </w:r>
    </w:p>
    <w:p w14:paraId="78381EA4" w14:textId="161FA311" w:rsidR="00B15F26" w:rsidRPr="00B15F26" w:rsidRDefault="00B15F26" w:rsidP="00B15F26">
      <w:pPr>
        <w:ind w:firstLine="708"/>
      </w:pPr>
      <w:r w:rsidRPr="00B15F26">
        <w:t xml:space="preserve">Brann- og redningsskolen skal sørge for at informasjon om </w:t>
      </w:r>
      <w:r w:rsidR="22F8BAC7">
        <w:t>s</w:t>
      </w:r>
      <w:r w:rsidR="3C4CFA86">
        <w:t>tudentombudet</w:t>
      </w:r>
      <w:r w:rsidR="002A7BE0">
        <w:t>,</w:t>
      </w:r>
      <w:r w:rsidRPr="00B15F26">
        <w:t xml:space="preserve"> gjøres tilgjengelig for alle studentene.</w:t>
      </w:r>
    </w:p>
    <w:p w14:paraId="1BFC7C8E" w14:textId="7F255EB1" w:rsidR="00B15F26" w:rsidRPr="00B15F26" w:rsidRDefault="00B15F26" w:rsidP="00B15F26">
      <w:pPr>
        <w:ind w:firstLine="708"/>
      </w:pPr>
      <w:r w:rsidRPr="00B15F26">
        <w:t>Brann- og redningskolen skal utarbeide</w:t>
      </w:r>
      <w:r w:rsidR="001C0747">
        <w:t xml:space="preserve"> et </w:t>
      </w:r>
      <w:r w:rsidRPr="00B15F26">
        <w:t xml:space="preserve">budsjett for stillingen </w:t>
      </w:r>
      <w:r w:rsidR="74FE6D6E">
        <w:t xml:space="preserve">som studentombud </w:t>
      </w:r>
      <w:r w:rsidRPr="00B15F26">
        <w:t xml:space="preserve">og sørge for at </w:t>
      </w:r>
      <w:r w:rsidR="798DE80D">
        <w:t>s</w:t>
      </w:r>
      <w:r w:rsidR="3C4CFA86">
        <w:t>tudentombudet</w:t>
      </w:r>
      <w:r w:rsidRPr="00B15F26">
        <w:t xml:space="preserve"> har </w:t>
      </w:r>
      <w:r w:rsidR="001C0747">
        <w:t xml:space="preserve">en </w:t>
      </w:r>
      <w:r w:rsidRPr="00B15F26">
        <w:t>egnet arbeidsplass.</w:t>
      </w:r>
    </w:p>
    <w:p w14:paraId="40431A8B" w14:textId="77777777" w:rsidR="00B15F26" w:rsidRDefault="001C0747" w:rsidP="00B15F26">
      <w:pPr>
        <w:ind w:firstLine="708"/>
      </w:pPr>
      <w:r>
        <w:t xml:space="preserve">Studentombudet kan ansettes på åremål. </w:t>
      </w:r>
      <w:r w:rsidR="00B15F26" w:rsidRPr="00B15F26">
        <w:t>Åremålsperioden kan være fire til seks år. Ingen kan være ansatt på åremål i en sammenhengende periode på mer enn tolv år.</w:t>
      </w:r>
    </w:p>
    <w:p w14:paraId="695E20DB" w14:textId="77777777" w:rsidR="004B3E15" w:rsidRPr="00B15F26" w:rsidRDefault="004B3E15" w:rsidP="00B15F26">
      <w:pPr>
        <w:ind w:firstLine="708"/>
      </w:pPr>
    </w:p>
    <w:p w14:paraId="5B1F7402" w14:textId="77777777" w:rsidR="004B3E15" w:rsidRPr="004B3E15" w:rsidRDefault="0029086C" w:rsidP="004B3E15">
      <w:r>
        <w:t>§ 37</w:t>
      </w:r>
      <w:r w:rsidR="004B3E15" w:rsidRPr="004B3E15">
        <w:t xml:space="preserve"> Studentråd og studentrepresentasjon </w:t>
      </w:r>
    </w:p>
    <w:p w14:paraId="60B253A1" w14:textId="4B953FF6" w:rsidR="004B3E15" w:rsidRPr="004B3E15" w:rsidRDefault="004B3E15" w:rsidP="004B3E15">
      <w:pPr>
        <w:ind w:firstLine="708"/>
      </w:pPr>
      <w:r w:rsidRPr="004B3E15">
        <w:lastRenderedPageBreak/>
        <w:t xml:space="preserve">Brann og redningsskolen skal stimulere til at studentene oppretter </w:t>
      </w:r>
      <w:r w:rsidR="002058E3">
        <w:t xml:space="preserve">et </w:t>
      </w:r>
      <w:r w:rsidRPr="004B3E15">
        <w:t xml:space="preserve">studentråd som ivaretar </w:t>
      </w:r>
      <w:r w:rsidR="4ACA601C">
        <w:t>studentenes</w:t>
      </w:r>
      <w:r w:rsidRPr="004B3E15">
        <w:t xml:space="preserve"> interesser og fremmer deres synspunkter.</w:t>
      </w:r>
    </w:p>
    <w:p w14:paraId="343F3EB3" w14:textId="008B0314" w:rsidR="004B3E15" w:rsidRPr="004B3E15" w:rsidRDefault="004B3E15" w:rsidP="004B3E15">
      <w:pPr>
        <w:ind w:firstLine="708"/>
      </w:pPr>
      <w:r w:rsidRPr="004B3E15">
        <w:t>Studentene ved fagskolen</w:t>
      </w:r>
      <w:r w:rsidR="005128DE">
        <w:t xml:space="preserve"> kan hvert år </w:t>
      </w:r>
      <w:r w:rsidRPr="004B3E15">
        <w:t>opprette et studen</w:t>
      </w:r>
      <w:r w:rsidR="00D72DBD">
        <w:t>tråd</w:t>
      </w:r>
      <w:r w:rsidRPr="004B3E15">
        <w:t xml:space="preserve"> med tillitsvalgt fra hver klasse.</w:t>
      </w:r>
    </w:p>
    <w:p w14:paraId="7955327D" w14:textId="433AADF2" w:rsidR="004B3E15" w:rsidRPr="004B3E15" w:rsidRDefault="004B3E15" w:rsidP="004B3E15">
      <w:pPr>
        <w:ind w:firstLine="708"/>
      </w:pPr>
      <w:r w:rsidRPr="004B3E15">
        <w:t xml:space="preserve">Styret og skolens administrasjon skal legge forholdene </w:t>
      </w:r>
      <w:r w:rsidR="00D72DBD">
        <w:t>til rette slik at studentrådet</w:t>
      </w:r>
      <w:r w:rsidRPr="004B3E15">
        <w:t xml:space="preserve"> kan </w:t>
      </w:r>
      <w:r w:rsidR="79A143BC">
        <w:t>gjennomføre</w:t>
      </w:r>
      <w:r w:rsidRPr="004B3E15">
        <w:t xml:space="preserve"> sitt arbeid på en tilfredsstillende måte.</w:t>
      </w:r>
    </w:p>
    <w:p w14:paraId="547EE0F7" w14:textId="77777777" w:rsidR="004B3E15" w:rsidRPr="006B279A" w:rsidRDefault="00D72DBD" w:rsidP="006B279A">
      <w:pPr>
        <w:ind w:firstLine="708"/>
      </w:pPr>
      <w:r w:rsidRPr="006B279A">
        <w:t>Studentrådet</w:t>
      </w:r>
      <w:r w:rsidR="004B3E15" w:rsidRPr="006B279A">
        <w:t xml:space="preserve"> skal høres i alle saker som angår studentene.</w:t>
      </w:r>
    </w:p>
    <w:p w14:paraId="228951CD" w14:textId="77777777" w:rsidR="004B3E15" w:rsidRPr="006B279A" w:rsidRDefault="004B3E15" w:rsidP="006B279A">
      <w:pPr>
        <w:ind w:firstLine="708"/>
      </w:pPr>
      <w:r w:rsidRPr="006B279A">
        <w:t>Studentene skal være representert i alle kollegiale organer som tildeles beslutningsmyndighet ved fagskolen.</w:t>
      </w:r>
    </w:p>
    <w:p w14:paraId="0913F8CC" w14:textId="77777777" w:rsidR="004B3E15" w:rsidRPr="004B3E15" w:rsidRDefault="004B3E15" w:rsidP="004B3E15">
      <w:pPr>
        <w:spacing w:after="0" w:line="240" w:lineRule="auto"/>
        <w:ind w:firstLine="708"/>
        <w:rPr>
          <w:rFonts w:ascii="Calibri" w:hAnsi="Calibri" w:cs="Calibri"/>
        </w:rPr>
      </w:pPr>
    </w:p>
    <w:p w14:paraId="5E3C5CFC" w14:textId="77777777" w:rsidR="004B3E15" w:rsidRPr="004B3E15" w:rsidRDefault="004B3E15" w:rsidP="004B3E15">
      <w:pPr>
        <w:spacing w:after="0" w:line="240" w:lineRule="auto"/>
        <w:rPr>
          <w:rFonts w:ascii="Calibri" w:hAnsi="Calibri" w:cs="Calibri"/>
        </w:rPr>
      </w:pPr>
    </w:p>
    <w:p w14:paraId="4CC81633" w14:textId="77777777" w:rsidR="004B3E15" w:rsidRPr="004B3E15" w:rsidRDefault="0029086C" w:rsidP="004B3E15">
      <w:r>
        <w:t>§ 38</w:t>
      </w:r>
      <w:r w:rsidR="004B3E15" w:rsidRPr="004B3E15">
        <w:t xml:space="preserve"> Tillitsvalgte</w:t>
      </w:r>
    </w:p>
    <w:p w14:paraId="33087686" w14:textId="034D71EA" w:rsidR="004B3E15" w:rsidRPr="004B3E15" w:rsidRDefault="004B3E15" w:rsidP="004B3E15">
      <w:pPr>
        <w:ind w:firstLine="708"/>
      </w:pPr>
      <w:r w:rsidRPr="004B3E15">
        <w:t xml:space="preserve">Alle fagskoleklasser </w:t>
      </w:r>
      <w:r w:rsidR="00964FC8">
        <w:t xml:space="preserve">har rett til å </w:t>
      </w:r>
      <w:r w:rsidRPr="004B3E15">
        <w:t>velge en tillitsvalgt. I tillegg skal det velges en personlig vararepresentant.</w:t>
      </w:r>
    </w:p>
    <w:p w14:paraId="66B7BDE8" w14:textId="0E2AF611" w:rsidR="004B3E15" w:rsidRPr="004B3E15" w:rsidRDefault="002058E3" w:rsidP="004B3E15">
      <w:pPr>
        <w:ind w:firstLine="708"/>
      </w:pPr>
      <w:r>
        <w:t xml:space="preserve">Brann- og redningsskolen </w:t>
      </w:r>
      <w:r w:rsidR="004B3E15" w:rsidRPr="004B3E15">
        <w:t>skal ta initiativ til at tillitsvalgt med vara velges.</w:t>
      </w:r>
    </w:p>
    <w:p w14:paraId="31FD5535" w14:textId="77777777" w:rsidR="004B3E15" w:rsidRPr="004B3E15" w:rsidRDefault="004B3E15" w:rsidP="004B3E15">
      <w:pPr>
        <w:ind w:firstLine="708"/>
      </w:pPr>
      <w:r w:rsidRPr="004B3E15">
        <w:t>Alle studentene i en klasse har rett til å stille til valg.</w:t>
      </w:r>
    </w:p>
    <w:p w14:paraId="5EBAA99E" w14:textId="562045A0" w:rsidR="004B3E15" w:rsidRPr="004B3E15" w:rsidRDefault="004B3E15" w:rsidP="004B3E15">
      <w:pPr>
        <w:ind w:firstLine="708"/>
      </w:pPr>
      <w:r w:rsidRPr="004B3E15">
        <w:t xml:space="preserve">Den tillitsvalgte skal ivareta sine medstudenters interesser overfor Brann- og </w:t>
      </w:r>
      <w:r w:rsidR="6555219F">
        <w:t>redningsskolen</w:t>
      </w:r>
      <w:r w:rsidR="23D74004">
        <w:t>s</w:t>
      </w:r>
      <w:r w:rsidRPr="004B3E15">
        <w:t xml:space="preserve"> administrasjon og være administrasjonens kontaktperson overfor klassen.</w:t>
      </w:r>
    </w:p>
    <w:p w14:paraId="3A0A0AA9" w14:textId="575B11BF" w:rsidR="004B3E15" w:rsidRPr="004B3E15" w:rsidRDefault="004B3E15" w:rsidP="004B3E15">
      <w:pPr>
        <w:ind w:firstLine="708"/>
      </w:pPr>
      <w:r w:rsidRPr="004B3E15">
        <w:t xml:space="preserve">Valget </w:t>
      </w:r>
      <w:r w:rsidR="1FB2735B">
        <w:t>av den tillitsvalgte</w:t>
      </w:r>
      <w:r w:rsidR="6555219F">
        <w:t xml:space="preserve"> </w:t>
      </w:r>
      <w:r w:rsidRPr="004B3E15">
        <w:t>skal</w:t>
      </w:r>
      <w:r w:rsidR="006B279A">
        <w:t xml:space="preserve"> </w:t>
      </w:r>
      <w:r w:rsidR="18F6942D">
        <w:t>s</w:t>
      </w:r>
      <w:r w:rsidR="43C774C5">
        <w:t>kje</w:t>
      </w:r>
      <w:r w:rsidR="006B279A">
        <w:t xml:space="preserve"> innen fire</w:t>
      </w:r>
      <w:r w:rsidRPr="004B3E15">
        <w:t xml:space="preserve"> uker etter at utdanningen har startet.</w:t>
      </w:r>
    </w:p>
    <w:p w14:paraId="2E47BD54" w14:textId="77777777" w:rsidR="004B3E15" w:rsidRPr="004B3E15" w:rsidRDefault="004B3E15" w:rsidP="004B3E15">
      <w:pPr>
        <w:ind w:firstLine="708"/>
      </w:pPr>
      <w:r w:rsidRPr="004B3E15">
        <w:t>Den tillitsvalgte representerer klassen i studentrådet.</w:t>
      </w:r>
    </w:p>
    <w:p w14:paraId="11370161" w14:textId="77777777" w:rsidR="00C674A8" w:rsidRDefault="00C674A8" w:rsidP="004B3E15"/>
    <w:p w14:paraId="063CB31E" w14:textId="77777777" w:rsidR="00EF6E94" w:rsidRDefault="00EF6E94" w:rsidP="00635E0D">
      <w:pPr>
        <w:pStyle w:val="Overskrift1"/>
      </w:pPr>
      <w:bookmarkStart w:id="10" w:name="_Toc115260183"/>
      <w:r>
        <w:t>Kapittel 7</w:t>
      </w:r>
      <w:r w:rsidR="00635E0D">
        <w:t>. Vurdering av skikkethet</w:t>
      </w:r>
      <w:bookmarkEnd w:id="10"/>
    </w:p>
    <w:p w14:paraId="61B0474F" w14:textId="77777777" w:rsidR="00635E0D" w:rsidRPr="00211539" w:rsidRDefault="00635E0D" w:rsidP="00EF6E94">
      <w:pPr>
        <w:pStyle w:val="Overskrift1"/>
      </w:pPr>
      <w:r>
        <w:t xml:space="preserve"> </w:t>
      </w:r>
    </w:p>
    <w:p w14:paraId="42AC917E" w14:textId="77777777" w:rsidR="00635E0D" w:rsidRPr="00211539" w:rsidRDefault="0029086C" w:rsidP="00635E0D">
      <w:pPr>
        <w:rPr>
          <w:i/>
        </w:rPr>
      </w:pPr>
      <w:r>
        <w:t>§ 39</w:t>
      </w:r>
      <w:r w:rsidR="00635E0D" w:rsidRPr="00211539">
        <w:rPr>
          <w:i/>
        </w:rPr>
        <w:t xml:space="preserve"> </w:t>
      </w:r>
      <w:r w:rsidR="00635E0D" w:rsidRPr="00AB7EB5">
        <w:rPr>
          <w:i/>
        </w:rPr>
        <w:t xml:space="preserve">Skikkethetsvurdering </w:t>
      </w:r>
    </w:p>
    <w:p w14:paraId="715668E9" w14:textId="77777777" w:rsidR="00635E0D" w:rsidRDefault="00635E0D" w:rsidP="00635E0D">
      <w:r>
        <w:tab/>
        <w:t>Krav til skikkethet er regulert i fagskoleloven § 26 og fagskoleforskriften kapittel 5.</w:t>
      </w:r>
    </w:p>
    <w:p w14:paraId="1B03A031" w14:textId="77777777" w:rsidR="00635E0D" w:rsidRDefault="00AD3692" w:rsidP="00AD3692">
      <w:pPr>
        <w:ind w:firstLine="708"/>
      </w:pPr>
      <w:r>
        <w:t xml:space="preserve">Fagskolestudiet Brann, redning og samfunnssikkerhet </w:t>
      </w:r>
      <w:r w:rsidR="00635E0D">
        <w:t xml:space="preserve">er en utdanning der studenten i </w:t>
      </w:r>
      <w:r w:rsidR="002058E3">
        <w:t xml:space="preserve">sin </w:t>
      </w:r>
      <w:r w:rsidR="00635E0D">
        <w:t>fremtidig</w:t>
      </w:r>
      <w:r w:rsidR="002058E3">
        <w:t>e</w:t>
      </w:r>
      <w:r w:rsidR="00635E0D">
        <w:t xml:space="preserve"> yrkesutøvelse kan utgjøre en fare for liv, fysisk og</w:t>
      </w:r>
      <w:r w:rsidR="00635E0D" w:rsidRPr="008D13F5">
        <w:t xml:space="preserve"> psykisk helse, rettigheter og sikkerhet til barn, unge eller voksne i sårbare situasjone</w:t>
      </w:r>
      <w:r w:rsidR="00635E0D">
        <w:t>r.</w:t>
      </w:r>
    </w:p>
    <w:p w14:paraId="752540DA" w14:textId="77777777" w:rsidR="00BB19A5" w:rsidRDefault="00635E0D" w:rsidP="00635E0D">
      <w:pPr>
        <w:ind w:firstLine="708"/>
      </w:pPr>
      <w:r>
        <w:t xml:space="preserve">Det skal foretas </w:t>
      </w:r>
      <w:r w:rsidR="006A656A">
        <w:t xml:space="preserve">en </w:t>
      </w:r>
      <w:r>
        <w:t>løpende skikkethetsvurdering av alle studenter ved fagskoleutdanningen gjennom hele utdanningen, jf. fag</w:t>
      </w:r>
      <w:r w:rsidR="00AD3692">
        <w:t xml:space="preserve">skoleloven § 26 første ledd. </w:t>
      </w:r>
    </w:p>
    <w:p w14:paraId="3135EF38" w14:textId="77777777" w:rsidR="00635E0D" w:rsidRDefault="00AD3692" w:rsidP="00635E0D">
      <w:pPr>
        <w:ind w:firstLine="708"/>
      </w:pPr>
      <w:r>
        <w:t xml:space="preserve">Skikkethetsvurderingen </w:t>
      </w:r>
      <w:r w:rsidR="00635E0D">
        <w:t>skal inngå i en helhetsvurdering av studentens forutsetninger for å kunne fungere i yrket.</w:t>
      </w:r>
    </w:p>
    <w:p w14:paraId="7D271347" w14:textId="77777777" w:rsidR="00635E0D" w:rsidRDefault="00635E0D" w:rsidP="00635E0D"/>
    <w:p w14:paraId="5F1B8620" w14:textId="77777777" w:rsidR="00635E0D" w:rsidRPr="00211539" w:rsidRDefault="0029086C" w:rsidP="00635E0D">
      <w:pPr>
        <w:rPr>
          <w:i/>
        </w:rPr>
      </w:pPr>
      <w:r>
        <w:rPr>
          <w:i/>
        </w:rPr>
        <w:t>§ 40</w:t>
      </w:r>
      <w:r w:rsidR="00635E0D" w:rsidRPr="00211539">
        <w:rPr>
          <w:i/>
        </w:rPr>
        <w:t xml:space="preserve"> Skikkethetsnemnd og skikkethetsansvarlig  </w:t>
      </w:r>
    </w:p>
    <w:p w14:paraId="3DF552DD" w14:textId="1A21B848" w:rsidR="00635E0D" w:rsidRDefault="005030E7" w:rsidP="00635E0D">
      <w:pPr>
        <w:ind w:firstLine="708"/>
      </w:pPr>
      <w:r>
        <w:t>S</w:t>
      </w:r>
      <w:r w:rsidR="00635E0D">
        <w:t>tyret</w:t>
      </w:r>
      <w:r>
        <w:t xml:space="preserve"> ved Brann- og redningsskolen</w:t>
      </w:r>
      <w:r w:rsidR="00635E0D">
        <w:t xml:space="preserve"> </w:t>
      </w:r>
      <w:r w:rsidR="00392534">
        <w:t xml:space="preserve">skal </w:t>
      </w:r>
      <w:r w:rsidR="00635E0D">
        <w:t>oppnevne en skikkethetsnemnd.</w:t>
      </w:r>
    </w:p>
    <w:p w14:paraId="0778CEF1" w14:textId="0A024829" w:rsidR="00635E0D" w:rsidRDefault="005030E7" w:rsidP="00635E0D">
      <w:pPr>
        <w:ind w:firstLine="708"/>
      </w:pPr>
      <w:r>
        <w:lastRenderedPageBreak/>
        <w:t>S</w:t>
      </w:r>
      <w:r w:rsidR="00635E0D">
        <w:t xml:space="preserve">tyret </w:t>
      </w:r>
      <w:r w:rsidR="00392534">
        <w:t xml:space="preserve">skal </w:t>
      </w:r>
      <w:r w:rsidR="00635E0D">
        <w:t xml:space="preserve">oppnevne en ansatt ved Brann- og redningsskolen som </w:t>
      </w:r>
      <w:r w:rsidR="3BF26E8C">
        <w:t>ansvarlig</w:t>
      </w:r>
      <w:r w:rsidR="00635E0D">
        <w:t xml:space="preserve"> for skikkethetsvurderingen. Skikkethetsansvarlig kan være medlem av skikkethetsnemnda og </w:t>
      </w:r>
      <w:proofErr w:type="gramStart"/>
      <w:r w:rsidR="382AADD3">
        <w:t>avgir</w:t>
      </w:r>
      <w:proofErr w:type="gramEnd"/>
      <w:r w:rsidR="382AADD3">
        <w:t xml:space="preserve"> innstilling</w:t>
      </w:r>
      <w:r w:rsidR="00635E0D">
        <w:t xml:space="preserve"> til skikkethetsnemnda.      </w:t>
      </w:r>
    </w:p>
    <w:p w14:paraId="40A7A12F" w14:textId="77777777" w:rsidR="00635E0D" w:rsidRDefault="00635E0D" w:rsidP="00635E0D">
      <w:pPr>
        <w:ind w:firstLine="708"/>
      </w:pPr>
      <w:r w:rsidRPr="00553EF3">
        <w:t>På bakgrunn av skikkethetsnemndas innstilling fatter styret selv</w:t>
      </w:r>
      <w:r>
        <w:t xml:space="preserve"> </w:t>
      </w:r>
      <w:r w:rsidRPr="00553EF3">
        <w:t>vedtak om at en student ikke er skikket.</w:t>
      </w:r>
    </w:p>
    <w:p w14:paraId="79DF534D" w14:textId="77777777" w:rsidR="00635E0D" w:rsidRDefault="00635E0D" w:rsidP="00635E0D"/>
    <w:p w14:paraId="078B98E7" w14:textId="77777777" w:rsidR="00635E0D" w:rsidRDefault="0029086C" w:rsidP="00635E0D">
      <w:r>
        <w:t>§ 41</w:t>
      </w:r>
      <w:r w:rsidR="00635E0D">
        <w:t xml:space="preserve"> </w:t>
      </w:r>
      <w:r w:rsidR="00635E0D" w:rsidRPr="00960CA6">
        <w:rPr>
          <w:i/>
        </w:rPr>
        <w:t>Klage på vurdering av skikkethet</w:t>
      </w:r>
      <w:r w:rsidR="00635E0D">
        <w:t xml:space="preserve"> </w:t>
      </w:r>
    </w:p>
    <w:p w14:paraId="11758700" w14:textId="727A5BA0" w:rsidR="00635E0D" w:rsidRDefault="00BE36C1" w:rsidP="00635E0D">
      <w:pPr>
        <w:ind w:firstLine="708"/>
      </w:pPr>
      <w:r>
        <w:t>S</w:t>
      </w:r>
      <w:r w:rsidR="00635E0D" w:rsidRPr="00D92E01">
        <w:t>tudent</w:t>
      </w:r>
      <w:r>
        <w:t>en</w:t>
      </w:r>
      <w:r w:rsidR="00635E0D" w:rsidRPr="00D92E01">
        <w:t xml:space="preserve"> har rett til å klage på </w:t>
      </w:r>
      <w:r w:rsidR="00635E0D">
        <w:t>styrets vedtak om skikkethet</w:t>
      </w:r>
      <w:r w:rsidR="2B0A7741">
        <w:t>.</w:t>
      </w:r>
      <w:r w:rsidR="00635E0D">
        <w:t xml:space="preserve"> Klagen behandles etter bestemmelsene i fagskoleforskriften kapittel 7. </w:t>
      </w:r>
      <w:r w:rsidR="00635E0D" w:rsidRPr="00DC2FF4">
        <w:t xml:space="preserve"> </w:t>
      </w:r>
    </w:p>
    <w:p w14:paraId="64C8BD80" w14:textId="77777777" w:rsidR="00635E0D" w:rsidRDefault="00635E0D" w:rsidP="004B3E15"/>
    <w:p w14:paraId="041AC1AD" w14:textId="77777777" w:rsidR="00F51ABC" w:rsidRDefault="00EF6E94" w:rsidP="00F51ABC">
      <w:pPr>
        <w:pStyle w:val="Overskrift1"/>
      </w:pPr>
      <w:bookmarkStart w:id="11" w:name="_Toc115260184"/>
      <w:r>
        <w:t>Kapittel 8</w:t>
      </w:r>
      <w:r w:rsidR="00F415A9">
        <w:t xml:space="preserve">. Utestengning, </w:t>
      </w:r>
      <w:r w:rsidR="00F51ABC">
        <w:t xml:space="preserve">bortvisning </w:t>
      </w:r>
      <w:r w:rsidR="00F415A9">
        <w:t>og tap av studierett</w:t>
      </w:r>
      <w:bookmarkEnd w:id="11"/>
    </w:p>
    <w:p w14:paraId="1184CC16" w14:textId="77777777" w:rsidR="00F415A9" w:rsidRDefault="00F415A9" w:rsidP="00F51ABC"/>
    <w:p w14:paraId="2E963159" w14:textId="77777777" w:rsidR="00F51ABC" w:rsidRPr="00997006" w:rsidRDefault="0029086C" w:rsidP="00F51ABC">
      <w:pPr>
        <w:rPr>
          <w:i/>
        </w:rPr>
      </w:pPr>
      <w:r>
        <w:t>§ 42</w:t>
      </w:r>
      <w:r w:rsidR="00F51ABC" w:rsidRPr="00997006">
        <w:rPr>
          <w:i/>
        </w:rPr>
        <w:t xml:space="preserve"> Utestengning og bortvisning </w:t>
      </w:r>
    </w:p>
    <w:p w14:paraId="52EFF680" w14:textId="77777777" w:rsidR="00F51ABC" w:rsidRPr="00623037" w:rsidRDefault="00F51ABC" w:rsidP="00F51ABC">
      <w:pPr>
        <w:ind w:firstLine="708"/>
      </w:pPr>
      <w:r>
        <w:t>U</w:t>
      </w:r>
      <w:r w:rsidRPr="00E917EE">
        <w:t>testenging og bortvisning er regulert i fagskoleloven § 25</w:t>
      </w:r>
      <w:r>
        <w:t>.</w:t>
      </w:r>
    </w:p>
    <w:p w14:paraId="5AD07E2A" w14:textId="77777777" w:rsidR="00F415A9" w:rsidRPr="00F415A9" w:rsidRDefault="00F415A9" w:rsidP="0004251D">
      <w:pPr>
        <w:spacing w:after="240"/>
        <w:ind w:left="720"/>
        <w:contextualSpacing/>
      </w:pPr>
    </w:p>
    <w:p w14:paraId="0B850028" w14:textId="77777777" w:rsidR="00B25DAC" w:rsidRDefault="0029086C" w:rsidP="0004251D">
      <w:pPr>
        <w:spacing w:after="240"/>
        <w:ind w:left="357" w:hanging="357"/>
      </w:pPr>
      <w:r>
        <w:t>§ 43</w:t>
      </w:r>
      <w:r w:rsidR="001A7925" w:rsidRPr="0004251D">
        <w:t xml:space="preserve"> </w:t>
      </w:r>
      <w:r w:rsidR="001A7925" w:rsidRPr="0004251D">
        <w:rPr>
          <w:i/>
        </w:rPr>
        <w:t>Opphør</w:t>
      </w:r>
      <w:r w:rsidR="00F415A9" w:rsidRPr="0004251D">
        <w:rPr>
          <w:i/>
        </w:rPr>
        <w:t xml:space="preserve"> av studierett</w:t>
      </w:r>
    </w:p>
    <w:p w14:paraId="0863AB6B" w14:textId="77777777" w:rsidR="00B25DAC" w:rsidRPr="008773DA" w:rsidRDefault="00B25DAC" w:rsidP="0004251D">
      <w:pPr>
        <w:spacing w:after="240"/>
        <w:ind w:firstLine="708"/>
        <w:contextualSpacing/>
      </w:pPr>
      <w:r w:rsidRPr="008773DA">
        <w:t>Studieretten opphører når studenten skriftlig bekrefter å ha trukket seg fra studiet, når studiet er fullført og vitnemål er utsted</w:t>
      </w:r>
      <w:r w:rsidR="008773DA" w:rsidRPr="008773DA">
        <w:t>t</w:t>
      </w:r>
      <w:r w:rsidRPr="008773DA">
        <w:t xml:space="preserve"> eller ved tap av studierett</w:t>
      </w:r>
      <w:r w:rsidR="008773DA">
        <w:t>.</w:t>
      </w:r>
    </w:p>
    <w:p w14:paraId="72B3D3C7" w14:textId="77777777" w:rsidR="00F415A9" w:rsidRPr="008773DA" w:rsidRDefault="00F415A9" w:rsidP="00F415A9">
      <w:pPr>
        <w:spacing w:after="0"/>
        <w:ind w:left="714" w:hanging="357"/>
      </w:pPr>
    </w:p>
    <w:p w14:paraId="77D06410" w14:textId="77777777" w:rsidR="001A7925" w:rsidRPr="008773DA" w:rsidRDefault="008C60EC" w:rsidP="00D17E8C">
      <w:pPr>
        <w:spacing w:after="0"/>
        <w:ind w:left="714" w:hanging="357"/>
      </w:pPr>
      <w:r w:rsidRPr="008773DA">
        <w:t>Studenten taper studieretten når</w:t>
      </w:r>
      <w:r w:rsidR="00F8753C">
        <w:t xml:space="preserve"> studenten</w:t>
      </w:r>
      <w:r w:rsidR="001A7925" w:rsidRPr="008773DA">
        <w:t xml:space="preserve"> </w:t>
      </w:r>
    </w:p>
    <w:p w14:paraId="109BB3E0" w14:textId="68E907E7" w:rsidR="00C61C98" w:rsidRDefault="00F8753C" w:rsidP="007571E1">
      <w:pPr>
        <w:numPr>
          <w:ilvl w:val="0"/>
          <w:numId w:val="43"/>
        </w:numPr>
        <w:contextualSpacing/>
      </w:pPr>
      <w:r>
        <w:t>i</w:t>
      </w:r>
      <w:r w:rsidR="00C61C98" w:rsidRPr="008773DA">
        <w:t xml:space="preserve">kke har møtt til studiets oppstart </w:t>
      </w:r>
    </w:p>
    <w:p w14:paraId="405047CE" w14:textId="77777777" w:rsidR="00F415A9" w:rsidRPr="008773DA" w:rsidRDefault="00C61C98" w:rsidP="007571E1">
      <w:pPr>
        <w:numPr>
          <w:ilvl w:val="0"/>
          <w:numId w:val="43"/>
        </w:numPr>
        <w:contextualSpacing/>
      </w:pPr>
      <w:r>
        <w:t>ved tre</w:t>
      </w:r>
      <w:r w:rsidR="00F415A9" w:rsidRPr="008773DA">
        <w:t xml:space="preserve"> eksamensforsøk ikke har bestått eksamen i samme emne</w:t>
      </w:r>
    </w:p>
    <w:p w14:paraId="62DF82D9" w14:textId="7F793B68" w:rsidR="00EF6E94" w:rsidRDefault="00F415A9" w:rsidP="007571E1">
      <w:pPr>
        <w:numPr>
          <w:ilvl w:val="0"/>
          <w:numId w:val="43"/>
        </w:numPr>
        <w:contextualSpacing/>
      </w:pPr>
      <w:r w:rsidRPr="008773DA">
        <w:t xml:space="preserve">to ganger </w:t>
      </w:r>
      <w:proofErr w:type="gramStart"/>
      <w:r w:rsidRPr="008773DA">
        <w:t>ikke</w:t>
      </w:r>
      <w:r w:rsidR="007571E1">
        <w:t xml:space="preserve"> </w:t>
      </w:r>
      <w:r w:rsidRPr="008773DA">
        <w:t>har</w:t>
      </w:r>
      <w:proofErr w:type="gramEnd"/>
      <w:r w:rsidRPr="008773DA">
        <w:t xml:space="preserve"> bestått </w:t>
      </w:r>
      <w:r w:rsidR="00EF5FA3" w:rsidRPr="008773DA">
        <w:t xml:space="preserve">praksisperioden </w:t>
      </w:r>
      <w:r w:rsidRPr="008773DA">
        <w:t xml:space="preserve"> </w:t>
      </w:r>
    </w:p>
    <w:p w14:paraId="33ABB6F1" w14:textId="77777777" w:rsidR="00EF6E94" w:rsidRPr="008773DA" w:rsidRDefault="00EF6E94" w:rsidP="007571E1">
      <w:pPr>
        <w:numPr>
          <w:ilvl w:val="0"/>
          <w:numId w:val="43"/>
        </w:numPr>
        <w:contextualSpacing/>
      </w:pPr>
      <w:r w:rsidRPr="00F8753C">
        <w:t>ikke har fullført og bestått studiet innen tre år etter studiestart</w:t>
      </w:r>
      <w:r w:rsidR="0091791A" w:rsidRPr="00F8753C">
        <w:t xml:space="preserve"> og </w:t>
      </w:r>
      <w:r w:rsidR="00A45151" w:rsidRPr="00F8753C">
        <w:t xml:space="preserve">ikke har fått </w:t>
      </w:r>
      <w:r w:rsidR="0091791A" w:rsidRPr="00F8753C">
        <w:t xml:space="preserve">dispensasjon fra fremdriftskravene etter § </w:t>
      </w:r>
      <w:r w:rsidR="00AA76D0">
        <w:t>17</w:t>
      </w:r>
    </w:p>
    <w:p w14:paraId="5D961BE8" w14:textId="4EE12453" w:rsidR="00F415A9" w:rsidRPr="008773DA" w:rsidRDefault="00F415A9" w:rsidP="007571E1">
      <w:pPr>
        <w:numPr>
          <w:ilvl w:val="0"/>
          <w:numId w:val="43"/>
        </w:numPr>
        <w:contextualSpacing/>
      </w:pPr>
      <w:r w:rsidRPr="008773DA">
        <w:t xml:space="preserve">ved </w:t>
      </w:r>
      <w:proofErr w:type="spellStart"/>
      <w:r w:rsidRPr="008773DA">
        <w:t>falskt</w:t>
      </w:r>
      <w:proofErr w:type="spellEnd"/>
      <w:r w:rsidRPr="008773DA">
        <w:t xml:space="preserve"> vitnemål eller annen ugyldig dokumentasjon er innvilget opptak</w:t>
      </w:r>
      <w:r w:rsidR="00F8753C">
        <w:t xml:space="preserve"> </w:t>
      </w:r>
      <w:r w:rsidRPr="008773DA">
        <w:t xml:space="preserve"> </w:t>
      </w:r>
    </w:p>
    <w:p w14:paraId="62B983BF" w14:textId="77777777" w:rsidR="00F415A9" w:rsidRPr="008773DA" w:rsidRDefault="00F415A9" w:rsidP="007571E1">
      <w:pPr>
        <w:numPr>
          <w:ilvl w:val="0"/>
          <w:numId w:val="43"/>
        </w:numPr>
        <w:contextualSpacing/>
      </w:pPr>
      <w:r w:rsidRPr="008773DA">
        <w:t>unnlater å levere original dokumentasjon eller vitnemål når det blir etterspurt</w:t>
      </w:r>
      <w:r w:rsidR="00BB19A5">
        <w:t>.</w:t>
      </w:r>
    </w:p>
    <w:p w14:paraId="020028E2" w14:textId="77777777" w:rsidR="00F415A9" w:rsidRPr="008773DA" w:rsidRDefault="00F415A9" w:rsidP="00F415A9">
      <w:pPr>
        <w:spacing w:after="240"/>
        <w:ind w:left="357"/>
        <w:contextualSpacing/>
      </w:pPr>
      <w:r w:rsidRPr="008773DA">
        <w:t>Vedtak om tap av studierett skal var</w:t>
      </w:r>
      <w:r w:rsidR="008773DA" w:rsidRPr="008773DA">
        <w:t>sles, jf. forvaltningsloven §</w:t>
      </w:r>
      <w:r w:rsidR="006A656A">
        <w:t xml:space="preserve"> </w:t>
      </w:r>
      <w:r w:rsidR="008773DA" w:rsidRPr="008773DA">
        <w:t xml:space="preserve">16 og kan påklages. </w:t>
      </w:r>
    </w:p>
    <w:p w14:paraId="5B2D0831" w14:textId="77777777" w:rsidR="00C61C98" w:rsidRDefault="00C61C98" w:rsidP="002253DB">
      <w:pPr>
        <w:rPr>
          <w:color w:val="FF0000"/>
        </w:rPr>
      </w:pPr>
    </w:p>
    <w:p w14:paraId="69A03271" w14:textId="77777777" w:rsidR="006421E4" w:rsidRDefault="00623037" w:rsidP="00B67D57">
      <w:pPr>
        <w:pStyle w:val="Overskrift1"/>
      </w:pPr>
      <w:bookmarkStart w:id="12" w:name="_Toc115260185"/>
      <w:r>
        <w:t>K</w:t>
      </w:r>
      <w:r w:rsidR="00076C11">
        <w:t xml:space="preserve">apittel </w:t>
      </w:r>
      <w:r w:rsidR="00A466EA">
        <w:t>9</w:t>
      </w:r>
      <w:r w:rsidR="00333717">
        <w:t>. Klage</w:t>
      </w:r>
      <w:r>
        <w:t xml:space="preserve"> og klagebehandling</w:t>
      </w:r>
      <w:bookmarkEnd w:id="12"/>
      <w:r>
        <w:t xml:space="preserve">  </w:t>
      </w:r>
    </w:p>
    <w:p w14:paraId="41BC0672" w14:textId="77777777" w:rsidR="00C674A8" w:rsidRPr="00C674A8" w:rsidRDefault="00C674A8" w:rsidP="00C674A8"/>
    <w:p w14:paraId="655024BE" w14:textId="77777777" w:rsidR="00686532" w:rsidRDefault="0029086C" w:rsidP="00333717">
      <w:pPr>
        <w:rPr>
          <w:i/>
        </w:rPr>
      </w:pPr>
      <w:r>
        <w:t>§ 44</w:t>
      </w:r>
      <w:r w:rsidR="00344FBA">
        <w:rPr>
          <w:i/>
        </w:rPr>
        <w:t xml:space="preserve"> K</w:t>
      </w:r>
      <w:r w:rsidR="00686532">
        <w:rPr>
          <w:i/>
        </w:rPr>
        <w:t>lage</w:t>
      </w:r>
      <w:r w:rsidR="00DC2FF4">
        <w:rPr>
          <w:i/>
        </w:rPr>
        <w:t xml:space="preserve"> </w:t>
      </w:r>
      <w:r w:rsidR="00686532">
        <w:rPr>
          <w:i/>
        </w:rPr>
        <w:t xml:space="preserve"> </w:t>
      </w:r>
    </w:p>
    <w:p w14:paraId="4E9E8B5A" w14:textId="77777777" w:rsidR="00344FBA" w:rsidRDefault="00344FBA" w:rsidP="00333717">
      <w:r>
        <w:rPr>
          <w:i/>
        </w:rPr>
        <w:tab/>
      </w:r>
      <w:r w:rsidR="002D283C" w:rsidRPr="00BD413D">
        <w:t xml:space="preserve">Alle klager </w:t>
      </w:r>
      <w:r w:rsidR="00EB3082">
        <w:t xml:space="preserve">på vedtak </w:t>
      </w:r>
      <w:r w:rsidR="002D283C" w:rsidRPr="00BD413D">
        <w:t>etter denne forskrift</w:t>
      </w:r>
      <w:r w:rsidR="00EB3082">
        <w:t xml:space="preserve">en skal </w:t>
      </w:r>
      <w:r w:rsidR="002D283C" w:rsidRPr="00BD413D">
        <w:t xml:space="preserve">rettes til </w:t>
      </w:r>
      <w:r w:rsidR="00087BD9" w:rsidRPr="00BD413D">
        <w:t>Brann- og redningsskolen</w:t>
      </w:r>
      <w:r w:rsidR="002D283C" w:rsidRPr="00BD413D">
        <w:t xml:space="preserve">. </w:t>
      </w:r>
    </w:p>
    <w:p w14:paraId="3354DEFA" w14:textId="77777777" w:rsidR="00067799" w:rsidRDefault="00067799" w:rsidP="00333717"/>
    <w:p w14:paraId="59FAEA25" w14:textId="77777777" w:rsidR="00067799" w:rsidRDefault="0029086C" w:rsidP="00067799">
      <w:r>
        <w:t>§ 45</w:t>
      </w:r>
      <w:r w:rsidR="00067799">
        <w:t xml:space="preserve"> Nasjonal klagenemnd </w:t>
      </w:r>
    </w:p>
    <w:p w14:paraId="09F578AB" w14:textId="6D79CFDC" w:rsidR="00686532" w:rsidRDefault="00067799" w:rsidP="00655705">
      <w:pPr>
        <w:ind w:firstLine="708"/>
      </w:pPr>
      <w:r>
        <w:t>Nasjonal</w:t>
      </w:r>
      <w:r w:rsidRPr="00845E45">
        <w:t xml:space="preserve"> klage</w:t>
      </w:r>
      <w:r>
        <w:t xml:space="preserve">nemnd for fagskoleutdanning </w:t>
      </w:r>
      <w:r w:rsidRPr="00845E45">
        <w:t xml:space="preserve">skal behandle klager på enkeltvedtak </w:t>
      </w:r>
      <w:r w:rsidR="006A33D5">
        <w:t xml:space="preserve">innenfor </w:t>
      </w:r>
      <w:r w:rsidR="00DD18B0">
        <w:t xml:space="preserve">virkeområdet til </w:t>
      </w:r>
      <w:r>
        <w:t xml:space="preserve">fagskoleforskriften </w:t>
      </w:r>
      <w:r w:rsidR="00DD18B0">
        <w:t>§ 43</w:t>
      </w:r>
      <w:r>
        <w:t>.</w:t>
      </w:r>
      <w:r w:rsidR="00655705">
        <w:t xml:space="preserve"> </w:t>
      </w:r>
    </w:p>
    <w:p w14:paraId="2922E8D4" w14:textId="77777777" w:rsidR="00655705" w:rsidRPr="00655705" w:rsidRDefault="00655705" w:rsidP="00655705">
      <w:pPr>
        <w:ind w:firstLine="708"/>
      </w:pPr>
    </w:p>
    <w:p w14:paraId="3B4AC30A" w14:textId="77777777" w:rsidR="00333717" w:rsidRPr="00997006" w:rsidRDefault="0029086C" w:rsidP="00333717">
      <w:pPr>
        <w:rPr>
          <w:i/>
        </w:rPr>
      </w:pPr>
      <w:r>
        <w:t>§ 46</w:t>
      </w:r>
      <w:r w:rsidR="00333717" w:rsidRPr="00997006">
        <w:rPr>
          <w:b/>
          <w:i/>
        </w:rPr>
        <w:t xml:space="preserve"> </w:t>
      </w:r>
      <w:r w:rsidR="007C2483">
        <w:rPr>
          <w:i/>
        </w:rPr>
        <w:t xml:space="preserve">Lokal klagenemnd </w:t>
      </w:r>
      <w:r w:rsidR="00333717" w:rsidRPr="00997006">
        <w:rPr>
          <w:i/>
        </w:rPr>
        <w:t xml:space="preserve"> </w:t>
      </w:r>
    </w:p>
    <w:p w14:paraId="3E292F0C" w14:textId="7AAA93F6" w:rsidR="00BB19A5" w:rsidRDefault="00087BD9" w:rsidP="00333717">
      <w:pPr>
        <w:ind w:firstLine="708"/>
      </w:pPr>
      <w:r>
        <w:t>Brann- og redningsskolen</w:t>
      </w:r>
      <w:r w:rsidR="00845E45" w:rsidRPr="00845E45">
        <w:t xml:space="preserve"> skal opprette en lokal klagenemnd </w:t>
      </w:r>
      <w:r w:rsidR="00C66BC1">
        <w:t xml:space="preserve">etter fagskoleloven § 20 </w:t>
      </w:r>
      <w:r w:rsidR="00845E45" w:rsidRPr="00845E45">
        <w:t xml:space="preserve">som skal behandle klager over enkeltvedtak. </w:t>
      </w:r>
      <w:r w:rsidR="00C30321">
        <w:t>K</w:t>
      </w:r>
      <w:r w:rsidR="00EB3082">
        <w:t>lage</w:t>
      </w:r>
      <w:r w:rsidR="00EE7588">
        <w:t>nemnda</w:t>
      </w:r>
      <w:r w:rsidR="00845E45" w:rsidRPr="00845E45">
        <w:t xml:space="preserve"> </w:t>
      </w:r>
      <w:r w:rsidR="00C30321">
        <w:t>skal også</w:t>
      </w:r>
      <w:r w:rsidR="00845E45" w:rsidRPr="00845E45">
        <w:t xml:space="preserve"> behandle andre klagesaker fra studentene og saker etter</w:t>
      </w:r>
      <w:r w:rsidR="00845E45">
        <w:t xml:space="preserve"> fagskoleloven</w:t>
      </w:r>
      <w:r w:rsidR="00EB3082">
        <w:t xml:space="preserve"> </w:t>
      </w:r>
      <w:r w:rsidR="00845E45" w:rsidRPr="00845E45">
        <w:t xml:space="preserve">§ 23 til </w:t>
      </w:r>
      <w:r w:rsidR="00EB3082">
        <w:t xml:space="preserve">§ </w:t>
      </w:r>
      <w:r w:rsidR="00845E45" w:rsidRPr="00845E45">
        <w:t xml:space="preserve">27. </w:t>
      </w:r>
    </w:p>
    <w:p w14:paraId="4CFEC616" w14:textId="77777777" w:rsidR="00845E45" w:rsidRDefault="00845E45" w:rsidP="00333717">
      <w:pPr>
        <w:ind w:firstLine="708"/>
      </w:pPr>
      <w:r w:rsidRPr="00845E45">
        <w:t xml:space="preserve">Myndigheten til å treffe vedtak etter </w:t>
      </w:r>
      <w:r w:rsidR="00C66BC1">
        <w:t xml:space="preserve">fagskoleloven </w:t>
      </w:r>
      <w:r w:rsidRPr="00845E45">
        <w:t xml:space="preserve">§ 23 til </w:t>
      </w:r>
      <w:r w:rsidR="00EB3082">
        <w:t xml:space="preserve">§ </w:t>
      </w:r>
      <w:r w:rsidRPr="00845E45">
        <w:t xml:space="preserve">27 kan ikke delegeres til andre organer ved </w:t>
      </w:r>
      <w:r w:rsidR="00087BD9">
        <w:t>Brann- og redningsskolen</w:t>
      </w:r>
      <w:r w:rsidR="006A656A">
        <w:t>.</w:t>
      </w:r>
    </w:p>
    <w:p w14:paraId="650214F4" w14:textId="4AAE32F6" w:rsidR="00845E45" w:rsidRDefault="00EB3082" w:rsidP="00333717">
      <w:pPr>
        <w:ind w:firstLine="708"/>
      </w:pPr>
      <w:r>
        <w:t>Den l</w:t>
      </w:r>
      <w:r w:rsidR="00686532">
        <w:t>okal</w:t>
      </w:r>
      <w:r w:rsidR="00D42E67">
        <w:t>e</w:t>
      </w:r>
      <w:r w:rsidR="00686532">
        <w:t xml:space="preserve"> klage</w:t>
      </w:r>
      <w:r w:rsidR="00EE7588">
        <w:t>nemnda</w:t>
      </w:r>
      <w:r w:rsidR="00686532">
        <w:t xml:space="preserve"> skal også behand</w:t>
      </w:r>
      <w:r w:rsidR="003A6F4D">
        <w:t xml:space="preserve">le klager på saker </w:t>
      </w:r>
      <w:r w:rsidR="00686532">
        <w:t>om opp</w:t>
      </w:r>
      <w:r w:rsidR="004705D6">
        <w:t>takskrav etter annen lovgivning, jf.</w:t>
      </w:r>
      <w:r w:rsidR="00BB19A5">
        <w:t xml:space="preserve"> </w:t>
      </w:r>
      <w:r>
        <w:t xml:space="preserve">denne forskriften </w:t>
      </w:r>
      <w:r w:rsidR="004705D6">
        <w:t>§</w:t>
      </w:r>
      <w:r w:rsidR="00686532">
        <w:t xml:space="preserve"> </w:t>
      </w:r>
      <w:r w:rsidR="00BB19A5">
        <w:t>9</w:t>
      </w:r>
      <w:r w:rsidR="004705D6">
        <w:t xml:space="preserve">. </w:t>
      </w:r>
      <w:r w:rsidR="00686532">
        <w:t xml:space="preserve">  </w:t>
      </w:r>
    </w:p>
    <w:p w14:paraId="1BEAC21D" w14:textId="77777777" w:rsidR="007C2483" w:rsidRDefault="007C2483" w:rsidP="00333717">
      <w:pPr>
        <w:ind w:firstLine="708"/>
      </w:pPr>
    </w:p>
    <w:p w14:paraId="1825947A" w14:textId="77777777" w:rsidR="00845E45" w:rsidRDefault="00845E45" w:rsidP="00344FBA"/>
    <w:p w14:paraId="74BDB9CD" w14:textId="77777777" w:rsidR="00344FBA" w:rsidRPr="00997006" w:rsidRDefault="0029086C" w:rsidP="00344FBA">
      <w:pPr>
        <w:rPr>
          <w:i/>
        </w:rPr>
      </w:pPr>
      <w:r>
        <w:t>§ 47</w:t>
      </w:r>
      <w:r w:rsidR="00344FBA" w:rsidRPr="00997006">
        <w:rPr>
          <w:i/>
        </w:rPr>
        <w:t xml:space="preserve"> Saksbehandlingsregler </w:t>
      </w:r>
    </w:p>
    <w:p w14:paraId="2D8DD121" w14:textId="77777777" w:rsidR="00623037" w:rsidRDefault="00344FBA" w:rsidP="00B674C3">
      <w:pPr>
        <w:ind w:firstLine="708"/>
      </w:pPr>
      <w:r>
        <w:t>Klager behandles i henhold til forvaltningslovens bestemmelser.</w:t>
      </w:r>
    </w:p>
    <w:p w14:paraId="349CA8F2" w14:textId="77777777" w:rsidR="006421E4" w:rsidRDefault="00A466EA" w:rsidP="00B67D57">
      <w:pPr>
        <w:pStyle w:val="Overskrift1"/>
      </w:pPr>
      <w:bookmarkStart w:id="13" w:name="_Toc115260186"/>
      <w:r>
        <w:t>Kapittel 10</w:t>
      </w:r>
      <w:r w:rsidR="00F35B06">
        <w:t>. Ikrafttredelse</w:t>
      </w:r>
      <w:bookmarkEnd w:id="13"/>
      <w:r w:rsidR="00F35B06">
        <w:t xml:space="preserve"> </w:t>
      </w:r>
    </w:p>
    <w:p w14:paraId="790A0A1A" w14:textId="77777777" w:rsidR="0071695A" w:rsidRDefault="0071695A" w:rsidP="0071695A"/>
    <w:p w14:paraId="11327E82" w14:textId="77777777" w:rsidR="00CB4BB8" w:rsidRPr="00997006" w:rsidRDefault="0029086C" w:rsidP="0071695A">
      <w:pPr>
        <w:rPr>
          <w:i/>
        </w:rPr>
      </w:pPr>
      <w:r>
        <w:rPr>
          <w:i/>
        </w:rPr>
        <w:t>§ 48</w:t>
      </w:r>
      <w:r w:rsidR="0071695A" w:rsidRPr="00997006">
        <w:rPr>
          <w:i/>
        </w:rPr>
        <w:t xml:space="preserve"> </w:t>
      </w:r>
      <w:r w:rsidR="00CB4BB8" w:rsidRPr="00997006">
        <w:rPr>
          <w:i/>
        </w:rPr>
        <w:t>Ikrafttredelse</w:t>
      </w:r>
    </w:p>
    <w:p w14:paraId="592C0CD4" w14:textId="77777777" w:rsidR="0071695A" w:rsidRPr="0071695A" w:rsidRDefault="0071695A" w:rsidP="00CB4BB8">
      <w:pPr>
        <w:ind w:firstLine="708"/>
      </w:pPr>
      <w:r>
        <w:t xml:space="preserve">Denne </w:t>
      </w:r>
      <w:r w:rsidR="00DD77FF">
        <w:t xml:space="preserve">forskriften trer i kraft </w:t>
      </w:r>
      <w:r w:rsidR="00DD77FF" w:rsidRPr="00973A78">
        <w:rPr>
          <w:color w:val="FF0000"/>
        </w:rPr>
        <w:t>[dato].</w:t>
      </w:r>
      <w:r w:rsidRPr="00973A78">
        <w:rPr>
          <w:color w:val="FF0000"/>
        </w:rPr>
        <w:t xml:space="preserve">  </w:t>
      </w:r>
    </w:p>
    <w:p w14:paraId="09F5056C" w14:textId="77777777" w:rsidR="005A3611" w:rsidRDefault="005A3611">
      <w:pPr>
        <w:rPr>
          <w:b/>
        </w:rPr>
      </w:pPr>
    </w:p>
    <w:p w14:paraId="17DDC300" w14:textId="77777777" w:rsidR="005A3611" w:rsidRDefault="005A3611">
      <w:pPr>
        <w:rPr>
          <w:b/>
        </w:rPr>
      </w:pPr>
    </w:p>
    <w:p w14:paraId="383DF2EA" w14:textId="17B6ADCA" w:rsidR="000A4E59" w:rsidRPr="006D1047" w:rsidRDefault="000A4E59" w:rsidP="006D1047">
      <w:pPr>
        <w:pStyle w:val="Overskrift1"/>
      </w:pPr>
      <w:bookmarkStart w:id="14" w:name="_Toc115260187"/>
      <w:r w:rsidRPr="006D1047">
        <w:t xml:space="preserve">Alternativ regulering </w:t>
      </w:r>
      <w:r w:rsidR="006D1047" w:rsidRPr="006D1047">
        <w:t>for § 12 og § 13</w:t>
      </w:r>
      <w:bookmarkEnd w:id="14"/>
      <w:r w:rsidR="006D1047" w:rsidRPr="006D1047">
        <w:t xml:space="preserve"> </w:t>
      </w:r>
      <w:r w:rsidRPr="006D1047">
        <w:t xml:space="preserve"> </w:t>
      </w:r>
    </w:p>
    <w:p w14:paraId="3B9CDAFE" w14:textId="77777777" w:rsidR="000A4E59" w:rsidRPr="006D1047" w:rsidRDefault="000A4E59" w:rsidP="000A4E59"/>
    <w:p w14:paraId="0B8A0FE7" w14:textId="77777777" w:rsidR="000A4E59" w:rsidRPr="006D1047" w:rsidRDefault="000A4E59" w:rsidP="000A4E59">
      <w:r w:rsidRPr="006D1047">
        <w:t>§ 12</w:t>
      </w:r>
      <w:r w:rsidRPr="006D1047">
        <w:rPr>
          <w:i/>
        </w:rPr>
        <w:t xml:space="preserve"> Innkalling til fysiske tester</w:t>
      </w:r>
    </w:p>
    <w:p w14:paraId="4A90CB49" w14:textId="548C99FB" w:rsidR="000A4E59" w:rsidRPr="006D1047" w:rsidRDefault="000A4E59" w:rsidP="000A4E59">
      <w:r w:rsidRPr="006D1047">
        <w:tab/>
        <w:t>Brann- og redningsskolen innkaller søkere som i søknaden har dokumentert at kravene for opptak etter § 7</w:t>
      </w:r>
      <w:r w:rsidR="3C3B2509" w:rsidRPr="006D1047">
        <w:t xml:space="preserve"> til</w:t>
      </w:r>
      <w:r w:rsidRPr="006D1047">
        <w:t xml:space="preserve"> § 9 i denne forskriften er oppfylt. </w:t>
      </w:r>
    </w:p>
    <w:p w14:paraId="2FD39C77" w14:textId="77777777" w:rsidR="000A4E59" w:rsidRPr="006D1047" w:rsidRDefault="000A4E59" w:rsidP="000A4E59"/>
    <w:p w14:paraId="64265F1D" w14:textId="77777777" w:rsidR="000A4E59" w:rsidRPr="006D1047" w:rsidRDefault="000A4E59" w:rsidP="000A4E59">
      <w:r w:rsidRPr="006D1047">
        <w:t xml:space="preserve">§ 13 </w:t>
      </w:r>
      <w:r w:rsidRPr="006D1047">
        <w:rPr>
          <w:i/>
        </w:rPr>
        <w:t>Rangering</w:t>
      </w:r>
      <w:r w:rsidRPr="006D1047">
        <w:t xml:space="preserve"> av søkere</w:t>
      </w:r>
    </w:p>
    <w:p w14:paraId="2F1BCC3B" w14:textId="77777777" w:rsidR="000A4E59" w:rsidRPr="006D1047" w:rsidRDefault="000A4E59" w:rsidP="000A4E59">
      <w:pPr>
        <w:ind w:firstLine="708"/>
      </w:pPr>
      <w:r w:rsidRPr="006D1047">
        <w:t xml:space="preserve">Rangering av søkere til fagskolestudiet Brann, redning og samfunnssikkerhet reguleres i fagskoleforskriften kapittel 3. </w:t>
      </w:r>
    </w:p>
    <w:p w14:paraId="5876AE1A" w14:textId="77777777" w:rsidR="000A4E59" w:rsidRPr="006D1047" w:rsidRDefault="000A4E59" w:rsidP="000A4E59">
      <w:pPr>
        <w:ind w:firstLine="708"/>
      </w:pPr>
      <w:r w:rsidRPr="006D1047">
        <w:t xml:space="preserve">Kvalifiserte søkere rangeres på grunnlag av relevante utdanningsprogram, fag- og svennebrev, treårig yrkesfaglig opplæring og realkompetanse og fysiske tester etter § 12 i denne forskriften. </w:t>
      </w:r>
    </w:p>
    <w:p w14:paraId="5C01FDE6" w14:textId="77777777" w:rsidR="000A4E59" w:rsidRPr="006D1047" w:rsidRDefault="000A4E59" w:rsidP="000A4E59">
      <w:pPr>
        <w:ind w:firstLine="708"/>
      </w:pPr>
      <w:r w:rsidRPr="006D1047">
        <w:t xml:space="preserve">Rangeringen skjer ved utregning av poeng etter fagskoleforskriften § 14 til §16 og § 18, og ved skjønnsmessig vurdering for realkompetansesøkere etter fagskoleforskriften § 17.  Søkere som består fysiske tester etter § 9 c i denne forskriften får 100 konkurransepoeng. </w:t>
      </w:r>
    </w:p>
    <w:p w14:paraId="318E8468" w14:textId="77777777" w:rsidR="0064728F" w:rsidRPr="00A822D9" w:rsidRDefault="0064728F" w:rsidP="0064728F"/>
    <w:p w14:paraId="437A6678" w14:textId="77777777" w:rsidR="0064728F" w:rsidRDefault="0064728F" w:rsidP="0064728F"/>
    <w:p w14:paraId="49B9D785" w14:textId="77777777" w:rsidR="0064728F" w:rsidRDefault="0064728F">
      <w:pPr>
        <w:rPr>
          <w:b/>
        </w:rPr>
      </w:pPr>
    </w:p>
    <w:sectPr w:rsidR="00647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F771" w14:textId="77777777" w:rsidR="003C77F2" w:rsidRDefault="003C77F2" w:rsidP="00160F52">
      <w:pPr>
        <w:spacing w:after="0" w:line="240" w:lineRule="auto"/>
      </w:pPr>
      <w:r>
        <w:separator/>
      </w:r>
    </w:p>
  </w:endnote>
  <w:endnote w:type="continuationSeparator" w:id="0">
    <w:p w14:paraId="1D35F3D5" w14:textId="77777777" w:rsidR="003C77F2" w:rsidRDefault="003C77F2" w:rsidP="00160F52">
      <w:pPr>
        <w:spacing w:after="0" w:line="240" w:lineRule="auto"/>
      </w:pPr>
      <w:r>
        <w:continuationSeparator/>
      </w:r>
    </w:p>
  </w:endnote>
  <w:endnote w:type="continuationNotice" w:id="1">
    <w:p w14:paraId="2F739C5D" w14:textId="77777777" w:rsidR="003C77F2" w:rsidRDefault="003C77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418E" w14:textId="77777777" w:rsidR="007178EF" w:rsidRDefault="007178E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508F" w14:textId="77777777" w:rsidR="007178EF" w:rsidRDefault="007178E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5138" w14:textId="77777777" w:rsidR="007178EF" w:rsidRDefault="007178E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0001" w14:textId="77777777" w:rsidR="003C77F2" w:rsidRDefault="003C77F2" w:rsidP="00160F52">
      <w:pPr>
        <w:spacing w:after="0" w:line="240" w:lineRule="auto"/>
      </w:pPr>
      <w:r>
        <w:separator/>
      </w:r>
    </w:p>
  </w:footnote>
  <w:footnote w:type="continuationSeparator" w:id="0">
    <w:p w14:paraId="50D87E8F" w14:textId="77777777" w:rsidR="003C77F2" w:rsidRDefault="003C77F2" w:rsidP="00160F52">
      <w:pPr>
        <w:spacing w:after="0" w:line="240" w:lineRule="auto"/>
      </w:pPr>
      <w:r>
        <w:continuationSeparator/>
      </w:r>
    </w:p>
  </w:footnote>
  <w:footnote w:type="continuationNotice" w:id="1">
    <w:p w14:paraId="5E8B8BA8" w14:textId="77777777" w:rsidR="003C77F2" w:rsidRDefault="003C77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E9F6" w14:textId="77777777" w:rsidR="007178EF" w:rsidRDefault="007178E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215D" w14:textId="72604205" w:rsidR="007178EF" w:rsidRDefault="007178E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A8BD" w14:textId="77777777" w:rsidR="007178EF" w:rsidRDefault="007178E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8D9"/>
    <w:multiLevelType w:val="hybridMultilevel"/>
    <w:tmpl w:val="F1ECADE4"/>
    <w:lvl w:ilvl="0" w:tplc="FBDCE7D2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1672FA"/>
    <w:multiLevelType w:val="hybridMultilevel"/>
    <w:tmpl w:val="C0702E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65300"/>
    <w:multiLevelType w:val="hybridMultilevel"/>
    <w:tmpl w:val="24345764"/>
    <w:lvl w:ilvl="0" w:tplc="3DE4DF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F562AF"/>
    <w:multiLevelType w:val="hybridMultilevel"/>
    <w:tmpl w:val="5DDE7654"/>
    <w:lvl w:ilvl="0" w:tplc="72EE9B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7167D"/>
    <w:multiLevelType w:val="hybridMultilevel"/>
    <w:tmpl w:val="D10C69A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720F7"/>
    <w:multiLevelType w:val="hybridMultilevel"/>
    <w:tmpl w:val="FAFC4BB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D69F2"/>
    <w:multiLevelType w:val="hybridMultilevel"/>
    <w:tmpl w:val="922C053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33FC8"/>
    <w:multiLevelType w:val="hybridMultilevel"/>
    <w:tmpl w:val="3CC0F8C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30D0A"/>
    <w:multiLevelType w:val="hybridMultilevel"/>
    <w:tmpl w:val="BD4A679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9074C"/>
    <w:multiLevelType w:val="hybridMultilevel"/>
    <w:tmpl w:val="A9F0E54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54B1B"/>
    <w:multiLevelType w:val="hybridMultilevel"/>
    <w:tmpl w:val="7056F95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126E5"/>
    <w:multiLevelType w:val="hybridMultilevel"/>
    <w:tmpl w:val="82AEE7B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25799"/>
    <w:multiLevelType w:val="hybridMultilevel"/>
    <w:tmpl w:val="0A20F0E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B37A1"/>
    <w:multiLevelType w:val="hybridMultilevel"/>
    <w:tmpl w:val="EAE4D0C6"/>
    <w:lvl w:ilvl="0" w:tplc="462452B6">
      <w:start w:val="1"/>
      <w:numFmt w:val="lowerLetter"/>
      <w:lvlText w:val="%1)"/>
      <w:lvlJc w:val="left"/>
      <w:pPr>
        <w:ind w:left="1134" w:hanging="429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908" w:hanging="360"/>
      </w:pPr>
    </w:lvl>
    <w:lvl w:ilvl="2" w:tplc="0414001B" w:tentative="1">
      <w:start w:val="1"/>
      <w:numFmt w:val="lowerRoman"/>
      <w:lvlText w:val="%3."/>
      <w:lvlJc w:val="right"/>
      <w:pPr>
        <w:ind w:left="8628" w:hanging="180"/>
      </w:pPr>
    </w:lvl>
    <w:lvl w:ilvl="3" w:tplc="0414000F" w:tentative="1">
      <w:start w:val="1"/>
      <w:numFmt w:val="decimal"/>
      <w:lvlText w:val="%4."/>
      <w:lvlJc w:val="left"/>
      <w:pPr>
        <w:ind w:left="9348" w:hanging="360"/>
      </w:pPr>
    </w:lvl>
    <w:lvl w:ilvl="4" w:tplc="04140019" w:tentative="1">
      <w:start w:val="1"/>
      <w:numFmt w:val="lowerLetter"/>
      <w:lvlText w:val="%5."/>
      <w:lvlJc w:val="left"/>
      <w:pPr>
        <w:ind w:left="10068" w:hanging="360"/>
      </w:pPr>
    </w:lvl>
    <w:lvl w:ilvl="5" w:tplc="0414001B" w:tentative="1">
      <w:start w:val="1"/>
      <w:numFmt w:val="lowerRoman"/>
      <w:lvlText w:val="%6."/>
      <w:lvlJc w:val="right"/>
      <w:pPr>
        <w:ind w:left="10788" w:hanging="180"/>
      </w:pPr>
    </w:lvl>
    <w:lvl w:ilvl="6" w:tplc="0414000F" w:tentative="1">
      <w:start w:val="1"/>
      <w:numFmt w:val="decimal"/>
      <w:lvlText w:val="%7."/>
      <w:lvlJc w:val="left"/>
      <w:pPr>
        <w:ind w:left="11508" w:hanging="360"/>
      </w:pPr>
    </w:lvl>
    <w:lvl w:ilvl="7" w:tplc="04140019" w:tentative="1">
      <w:start w:val="1"/>
      <w:numFmt w:val="lowerLetter"/>
      <w:lvlText w:val="%8."/>
      <w:lvlJc w:val="left"/>
      <w:pPr>
        <w:ind w:left="12228" w:hanging="360"/>
      </w:pPr>
    </w:lvl>
    <w:lvl w:ilvl="8" w:tplc="0414001B" w:tentative="1">
      <w:start w:val="1"/>
      <w:numFmt w:val="lowerRoman"/>
      <w:lvlText w:val="%9."/>
      <w:lvlJc w:val="right"/>
      <w:pPr>
        <w:ind w:left="12948" w:hanging="180"/>
      </w:pPr>
    </w:lvl>
  </w:abstractNum>
  <w:abstractNum w:abstractNumId="14" w15:restartNumberingAfterBreak="0">
    <w:nsid w:val="23AA6EC2"/>
    <w:multiLevelType w:val="hybridMultilevel"/>
    <w:tmpl w:val="2CF8B0F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B2CAF"/>
    <w:multiLevelType w:val="hybridMultilevel"/>
    <w:tmpl w:val="0B5070A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F0E73"/>
    <w:multiLevelType w:val="hybridMultilevel"/>
    <w:tmpl w:val="DCD695A2"/>
    <w:lvl w:ilvl="0" w:tplc="041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5C24915"/>
    <w:multiLevelType w:val="hybridMultilevel"/>
    <w:tmpl w:val="B79AFE8C"/>
    <w:lvl w:ilvl="0" w:tplc="35BCF3C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818529C"/>
    <w:multiLevelType w:val="hybridMultilevel"/>
    <w:tmpl w:val="C5784948"/>
    <w:lvl w:ilvl="0" w:tplc="55ECC0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24927"/>
    <w:multiLevelType w:val="hybridMultilevel"/>
    <w:tmpl w:val="2826B502"/>
    <w:lvl w:ilvl="0" w:tplc="ACB42452">
      <w:start w:val="1"/>
      <w:numFmt w:val="decimal"/>
      <w:lvlText w:val="(%1)"/>
      <w:lvlJc w:val="left"/>
      <w:pPr>
        <w:ind w:left="717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37" w:hanging="360"/>
      </w:pPr>
    </w:lvl>
    <w:lvl w:ilvl="2" w:tplc="0414001B" w:tentative="1">
      <w:start w:val="1"/>
      <w:numFmt w:val="lowerRoman"/>
      <w:lvlText w:val="%3."/>
      <w:lvlJc w:val="right"/>
      <w:pPr>
        <w:ind w:left="2157" w:hanging="180"/>
      </w:pPr>
    </w:lvl>
    <w:lvl w:ilvl="3" w:tplc="0414000F" w:tentative="1">
      <w:start w:val="1"/>
      <w:numFmt w:val="decimal"/>
      <w:lvlText w:val="%4."/>
      <w:lvlJc w:val="left"/>
      <w:pPr>
        <w:ind w:left="2877" w:hanging="360"/>
      </w:pPr>
    </w:lvl>
    <w:lvl w:ilvl="4" w:tplc="04140019" w:tentative="1">
      <w:start w:val="1"/>
      <w:numFmt w:val="lowerLetter"/>
      <w:lvlText w:val="%5."/>
      <w:lvlJc w:val="left"/>
      <w:pPr>
        <w:ind w:left="3597" w:hanging="360"/>
      </w:pPr>
    </w:lvl>
    <w:lvl w:ilvl="5" w:tplc="0414001B" w:tentative="1">
      <w:start w:val="1"/>
      <w:numFmt w:val="lowerRoman"/>
      <w:lvlText w:val="%6."/>
      <w:lvlJc w:val="right"/>
      <w:pPr>
        <w:ind w:left="4317" w:hanging="180"/>
      </w:pPr>
    </w:lvl>
    <w:lvl w:ilvl="6" w:tplc="0414000F" w:tentative="1">
      <w:start w:val="1"/>
      <w:numFmt w:val="decimal"/>
      <w:lvlText w:val="%7."/>
      <w:lvlJc w:val="left"/>
      <w:pPr>
        <w:ind w:left="5037" w:hanging="360"/>
      </w:pPr>
    </w:lvl>
    <w:lvl w:ilvl="7" w:tplc="04140019" w:tentative="1">
      <w:start w:val="1"/>
      <w:numFmt w:val="lowerLetter"/>
      <w:lvlText w:val="%8."/>
      <w:lvlJc w:val="left"/>
      <w:pPr>
        <w:ind w:left="5757" w:hanging="360"/>
      </w:pPr>
    </w:lvl>
    <w:lvl w:ilvl="8" w:tplc="041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288D6261"/>
    <w:multiLevelType w:val="hybridMultilevel"/>
    <w:tmpl w:val="E45676F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207474"/>
    <w:multiLevelType w:val="hybridMultilevel"/>
    <w:tmpl w:val="0742D094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54127A"/>
    <w:multiLevelType w:val="hybridMultilevel"/>
    <w:tmpl w:val="1D36155E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B981582"/>
    <w:multiLevelType w:val="hybridMultilevel"/>
    <w:tmpl w:val="C3205F0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565F3"/>
    <w:multiLevelType w:val="hybridMultilevel"/>
    <w:tmpl w:val="7222EB7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FC09ED"/>
    <w:multiLevelType w:val="hybridMultilevel"/>
    <w:tmpl w:val="C5784948"/>
    <w:lvl w:ilvl="0" w:tplc="55ECC0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BD6B10"/>
    <w:multiLevelType w:val="hybridMultilevel"/>
    <w:tmpl w:val="4B9404B8"/>
    <w:lvl w:ilvl="0" w:tplc="2416A5EE">
      <w:start w:val="1"/>
      <w:numFmt w:val="decimal"/>
      <w:lvlText w:val="(%1)"/>
      <w:lvlJc w:val="left"/>
      <w:pPr>
        <w:ind w:left="717" w:hanging="360"/>
      </w:pPr>
    </w:lvl>
    <w:lvl w:ilvl="1" w:tplc="04140019">
      <w:start w:val="1"/>
      <w:numFmt w:val="lowerLetter"/>
      <w:lvlText w:val="%2."/>
      <w:lvlJc w:val="left"/>
      <w:pPr>
        <w:ind w:left="1437" w:hanging="360"/>
      </w:pPr>
    </w:lvl>
    <w:lvl w:ilvl="2" w:tplc="0414001B">
      <w:start w:val="1"/>
      <w:numFmt w:val="lowerRoman"/>
      <w:lvlText w:val="%3."/>
      <w:lvlJc w:val="right"/>
      <w:pPr>
        <w:ind w:left="2157" w:hanging="180"/>
      </w:pPr>
    </w:lvl>
    <w:lvl w:ilvl="3" w:tplc="0414000F">
      <w:start w:val="1"/>
      <w:numFmt w:val="decimal"/>
      <w:lvlText w:val="%4."/>
      <w:lvlJc w:val="left"/>
      <w:pPr>
        <w:ind w:left="2877" w:hanging="360"/>
      </w:pPr>
    </w:lvl>
    <w:lvl w:ilvl="4" w:tplc="04140019">
      <w:start w:val="1"/>
      <w:numFmt w:val="lowerLetter"/>
      <w:lvlText w:val="%5."/>
      <w:lvlJc w:val="left"/>
      <w:pPr>
        <w:ind w:left="3597" w:hanging="360"/>
      </w:pPr>
    </w:lvl>
    <w:lvl w:ilvl="5" w:tplc="0414001B">
      <w:start w:val="1"/>
      <w:numFmt w:val="lowerRoman"/>
      <w:lvlText w:val="%6."/>
      <w:lvlJc w:val="right"/>
      <w:pPr>
        <w:ind w:left="4317" w:hanging="180"/>
      </w:pPr>
    </w:lvl>
    <w:lvl w:ilvl="6" w:tplc="0414000F">
      <w:start w:val="1"/>
      <w:numFmt w:val="decimal"/>
      <w:lvlText w:val="%7."/>
      <w:lvlJc w:val="left"/>
      <w:pPr>
        <w:ind w:left="5037" w:hanging="360"/>
      </w:pPr>
    </w:lvl>
    <w:lvl w:ilvl="7" w:tplc="04140019">
      <w:start w:val="1"/>
      <w:numFmt w:val="lowerLetter"/>
      <w:lvlText w:val="%8."/>
      <w:lvlJc w:val="left"/>
      <w:pPr>
        <w:ind w:left="5757" w:hanging="360"/>
      </w:pPr>
    </w:lvl>
    <w:lvl w:ilvl="8" w:tplc="0414001B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35681AA6"/>
    <w:multiLevelType w:val="hybridMultilevel"/>
    <w:tmpl w:val="07767F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B76CC6"/>
    <w:multiLevelType w:val="hybridMultilevel"/>
    <w:tmpl w:val="967C8150"/>
    <w:lvl w:ilvl="0" w:tplc="8E0CF0C6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7" w:hanging="360"/>
      </w:pPr>
    </w:lvl>
    <w:lvl w:ilvl="2" w:tplc="0414001B" w:tentative="1">
      <w:start w:val="1"/>
      <w:numFmt w:val="lowerRoman"/>
      <w:lvlText w:val="%3."/>
      <w:lvlJc w:val="right"/>
      <w:pPr>
        <w:ind w:left="2507" w:hanging="180"/>
      </w:pPr>
    </w:lvl>
    <w:lvl w:ilvl="3" w:tplc="0414000F" w:tentative="1">
      <w:start w:val="1"/>
      <w:numFmt w:val="decimal"/>
      <w:lvlText w:val="%4."/>
      <w:lvlJc w:val="left"/>
      <w:pPr>
        <w:ind w:left="3227" w:hanging="360"/>
      </w:pPr>
    </w:lvl>
    <w:lvl w:ilvl="4" w:tplc="04140019" w:tentative="1">
      <w:start w:val="1"/>
      <w:numFmt w:val="lowerLetter"/>
      <w:lvlText w:val="%5."/>
      <w:lvlJc w:val="left"/>
      <w:pPr>
        <w:ind w:left="3947" w:hanging="360"/>
      </w:pPr>
    </w:lvl>
    <w:lvl w:ilvl="5" w:tplc="0414001B" w:tentative="1">
      <w:start w:val="1"/>
      <w:numFmt w:val="lowerRoman"/>
      <w:lvlText w:val="%6."/>
      <w:lvlJc w:val="right"/>
      <w:pPr>
        <w:ind w:left="4667" w:hanging="180"/>
      </w:pPr>
    </w:lvl>
    <w:lvl w:ilvl="6" w:tplc="0414000F" w:tentative="1">
      <w:start w:val="1"/>
      <w:numFmt w:val="decimal"/>
      <w:lvlText w:val="%7."/>
      <w:lvlJc w:val="left"/>
      <w:pPr>
        <w:ind w:left="5387" w:hanging="360"/>
      </w:pPr>
    </w:lvl>
    <w:lvl w:ilvl="7" w:tplc="04140019" w:tentative="1">
      <w:start w:val="1"/>
      <w:numFmt w:val="lowerLetter"/>
      <w:lvlText w:val="%8."/>
      <w:lvlJc w:val="left"/>
      <w:pPr>
        <w:ind w:left="6107" w:hanging="360"/>
      </w:pPr>
    </w:lvl>
    <w:lvl w:ilvl="8" w:tplc="0414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9" w15:restartNumberingAfterBreak="0">
    <w:nsid w:val="476F27AC"/>
    <w:multiLevelType w:val="hybridMultilevel"/>
    <w:tmpl w:val="D4F2F028"/>
    <w:lvl w:ilvl="0" w:tplc="323CA2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CFB00E3"/>
    <w:multiLevelType w:val="hybridMultilevel"/>
    <w:tmpl w:val="7C6CAB7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1A6A4C"/>
    <w:multiLevelType w:val="hybridMultilevel"/>
    <w:tmpl w:val="295AD3E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85EA2"/>
    <w:multiLevelType w:val="hybridMultilevel"/>
    <w:tmpl w:val="E530103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E36158"/>
    <w:multiLevelType w:val="hybridMultilevel"/>
    <w:tmpl w:val="27C2B05A"/>
    <w:lvl w:ilvl="0" w:tplc="5A76B4FE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4" w15:restartNumberingAfterBreak="0">
    <w:nsid w:val="554C1E41"/>
    <w:multiLevelType w:val="hybridMultilevel"/>
    <w:tmpl w:val="5FE6771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A64A6"/>
    <w:multiLevelType w:val="hybridMultilevel"/>
    <w:tmpl w:val="6254C4C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90A3D"/>
    <w:multiLevelType w:val="hybridMultilevel"/>
    <w:tmpl w:val="CBC03672"/>
    <w:lvl w:ilvl="0" w:tplc="462452B6">
      <w:start w:val="1"/>
      <w:numFmt w:val="lowerLetter"/>
      <w:lvlText w:val="%1)"/>
      <w:lvlJc w:val="left"/>
      <w:pPr>
        <w:ind w:left="1134" w:hanging="429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908" w:hanging="360"/>
      </w:pPr>
    </w:lvl>
    <w:lvl w:ilvl="2" w:tplc="0414001B" w:tentative="1">
      <w:start w:val="1"/>
      <w:numFmt w:val="lowerRoman"/>
      <w:lvlText w:val="%3."/>
      <w:lvlJc w:val="right"/>
      <w:pPr>
        <w:ind w:left="8628" w:hanging="180"/>
      </w:pPr>
    </w:lvl>
    <w:lvl w:ilvl="3" w:tplc="0414000F" w:tentative="1">
      <w:start w:val="1"/>
      <w:numFmt w:val="decimal"/>
      <w:lvlText w:val="%4."/>
      <w:lvlJc w:val="left"/>
      <w:pPr>
        <w:ind w:left="9348" w:hanging="360"/>
      </w:pPr>
    </w:lvl>
    <w:lvl w:ilvl="4" w:tplc="04140019" w:tentative="1">
      <w:start w:val="1"/>
      <w:numFmt w:val="lowerLetter"/>
      <w:lvlText w:val="%5."/>
      <w:lvlJc w:val="left"/>
      <w:pPr>
        <w:ind w:left="10068" w:hanging="360"/>
      </w:pPr>
    </w:lvl>
    <w:lvl w:ilvl="5" w:tplc="0414001B" w:tentative="1">
      <w:start w:val="1"/>
      <w:numFmt w:val="lowerRoman"/>
      <w:lvlText w:val="%6."/>
      <w:lvlJc w:val="right"/>
      <w:pPr>
        <w:ind w:left="10788" w:hanging="180"/>
      </w:pPr>
    </w:lvl>
    <w:lvl w:ilvl="6" w:tplc="0414000F" w:tentative="1">
      <w:start w:val="1"/>
      <w:numFmt w:val="decimal"/>
      <w:lvlText w:val="%7."/>
      <w:lvlJc w:val="left"/>
      <w:pPr>
        <w:ind w:left="11508" w:hanging="360"/>
      </w:pPr>
    </w:lvl>
    <w:lvl w:ilvl="7" w:tplc="04140019" w:tentative="1">
      <w:start w:val="1"/>
      <w:numFmt w:val="lowerLetter"/>
      <w:lvlText w:val="%8."/>
      <w:lvlJc w:val="left"/>
      <w:pPr>
        <w:ind w:left="12228" w:hanging="360"/>
      </w:pPr>
    </w:lvl>
    <w:lvl w:ilvl="8" w:tplc="0414001B" w:tentative="1">
      <w:start w:val="1"/>
      <w:numFmt w:val="lowerRoman"/>
      <w:lvlText w:val="%9."/>
      <w:lvlJc w:val="right"/>
      <w:pPr>
        <w:ind w:left="12948" w:hanging="180"/>
      </w:pPr>
    </w:lvl>
  </w:abstractNum>
  <w:abstractNum w:abstractNumId="37" w15:restartNumberingAfterBreak="0">
    <w:nsid w:val="5E470500"/>
    <w:multiLevelType w:val="hybridMultilevel"/>
    <w:tmpl w:val="9FF627DA"/>
    <w:lvl w:ilvl="0" w:tplc="6EF08A7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5FDE1D9A"/>
    <w:multiLevelType w:val="hybridMultilevel"/>
    <w:tmpl w:val="8D56A6D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FF595B"/>
    <w:multiLevelType w:val="hybridMultilevel"/>
    <w:tmpl w:val="EE90C246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65BF0"/>
    <w:multiLevelType w:val="hybridMultilevel"/>
    <w:tmpl w:val="995A82F2"/>
    <w:lvl w:ilvl="0" w:tplc="6BBA4F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F8A50A9"/>
    <w:multiLevelType w:val="hybridMultilevel"/>
    <w:tmpl w:val="34C00CC4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891E86"/>
    <w:multiLevelType w:val="hybridMultilevel"/>
    <w:tmpl w:val="5BAA03E6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F1352E"/>
    <w:multiLevelType w:val="hybridMultilevel"/>
    <w:tmpl w:val="4E0CB4B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43192"/>
    <w:multiLevelType w:val="hybridMultilevel"/>
    <w:tmpl w:val="E668E16E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A52B65"/>
    <w:multiLevelType w:val="hybridMultilevel"/>
    <w:tmpl w:val="E45676F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618001">
    <w:abstractNumId w:val="36"/>
  </w:num>
  <w:num w:numId="2" w16cid:durableId="1187405058">
    <w:abstractNumId w:val="37"/>
  </w:num>
  <w:num w:numId="3" w16cid:durableId="607391158">
    <w:abstractNumId w:val="17"/>
  </w:num>
  <w:num w:numId="4" w16cid:durableId="1647663181">
    <w:abstractNumId w:val="29"/>
  </w:num>
  <w:num w:numId="5" w16cid:durableId="1530751888">
    <w:abstractNumId w:val="8"/>
  </w:num>
  <w:num w:numId="6" w16cid:durableId="1251738848">
    <w:abstractNumId w:val="43"/>
  </w:num>
  <w:num w:numId="7" w16cid:durableId="1473135822">
    <w:abstractNumId w:val="13"/>
  </w:num>
  <w:num w:numId="8" w16cid:durableId="1054505291">
    <w:abstractNumId w:val="4"/>
  </w:num>
  <w:num w:numId="9" w16cid:durableId="1540778625">
    <w:abstractNumId w:val="33"/>
  </w:num>
  <w:num w:numId="10" w16cid:durableId="1064525607">
    <w:abstractNumId w:val="1"/>
  </w:num>
  <w:num w:numId="11" w16cid:durableId="1207521656">
    <w:abstractNumId w:val="25"/>
  </w:num>
  <w:num w:numId="12" w16cid:durableId="1736397076">
    <w:abstractNumId w:val="19"/>
  </w:num>
  <w:num w:numId="13" w16cid:durableId="1873106465">
    <w:abstractNumId w:val="18"/>
  </w:num>
  <w:num w:numId="14" w16cid:durableId="2101177351">
    <w:abstractNumId w:val="28"/>
  </w:num>
  <w:num w:numId="15" w16cid:durableId="17104980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0694736">
    <w:abstractNumId w:val="9"/>
  </w:num>
  <w:num w:numId="17" w16cid:durableId="1488739659">
    <w:abstractNumId w:val="38"/>
  </w:num>
  <w:num w:numId="18" w16cid:durableId="1157771345">
    <w:abstractNumId w:val="23"/>
  </w:num>
  <w:num w:numId="19" w16cid:durableId="1198393889">
    <w:abstractNumId w:val="3"/>
  </w:num>
  <w:num w:numId="20" w16cid:durableId="630130243">
    <w:abstractNumId w:val="2"/>
  </w:num>
  <w:num w:numId="21" w16cid:durableId="1150636035">
    <w:abstractNumId w:val="34"/>
  </w:num>
  <w:num w:numId="22" w16cid:durableId="1471247905">
    <w:abstractNumId w:val="14"/>
  </w:num>
  <w:num w:numId="23" w16cid:durableId="1277373908">
    <w:abstractNumId w:val="16"/>
  </w:num>
  <w:num w:numId="24" w16cid:durableId="1210459787">
    <w:abstractNumId w:val="21"/>
  </w:num>
  <w:num w:numId="25" w16cid:durableId="2143577925">
    <w:abstractNumId w:val="12"/>
  </w:num>
  <w:num w:numId="26" w16cid:durableId="221328646">
    <w:abstractNumId w:val="20"/>
  </w:num>
  <w:num w:numId="27" w16cid:durableId="1440486627">
    <w:abstractNumId w:val="30"/>
  </w:num>
  <w:num w:numId="28" w16cid:durableId="2088989446">
    <w:abstractNumId w:val="32"/>
  </w:num>
  <w:num w:numId="29" w16cid:durableId="1535802992">
    <w:abstractNumId w:val="5"/>
  </w:num>
  <w:num w:numId="30" w16cid:durableId="987443572">
    <w:abstractNumId w:val="40"/>
  </w:num>
  <w:num w:numId="31" w16cid:durableId="268784255">
    <w:abstractNumId w:val="35"/>
  </w:num>
  <w:num w:numId="32" w16cid:durableId="1765151851">
    <w:abstractNumId w:val="10"/>
  </w:num>
  <w:num w:numId="33" w16cid:durableId="2059501116">
    <w:abstractNumId w:val="31"/>
  </w:num>
  <w:num w:numId="34" w16cid:durableId="1830361860">
    <w:abstractNumId w:val="15"/>
  </w:num>
  <w:num w:numId="35" w16cid:durableId="577835671">
    <w:abstractNumId w:val="6"/>
  </w:num>
  <w:num w:numId="36" w16cid:durableId="854685496">
    <w:abstractNumId w:val="11"/>
  </w:num>
  <w:num w:numId="37" w16cid:durableId="1889032757">
    <w:abstractNumId w:val="27"/>
  </w:num>
  <w:num w:numId="38" w16cid:durableId="1538083142">
    <w:abstractNumId w:val="7"/>
  </w:num>
  <w:num w:numId="39" w16cid:durableId="1042902681">
    <w:abstractNumId w:val="24"/>
  </w:num>
  <w:num w:numId="40" w16cid:durableId="1370884069">
    <w:abstractNumId w:val="45"/>
  </w:num>
  <w:num w:numId="41" w16cid:durableId="776943849">
    <w:abstractNumId w:val="0"/>
  </w:num>
  <w:num w:numId="42" w16cid:durableId="1210843571">
    <w:abstractNumId w:val="39"/>
  </w:num>
  <w:num w:numId="43" w16cid:durableId="1107505788">
    <w:abstractNumId w:val="44"/>
  </w:num>
  <w:num w:numId="44" w16cid:durableId="1047140666">
    <w:abstractNumId w:val="41"/>
  </w:num>
  <w:num w:numId="45" w16cid:durableId="1404839752">
    <w:abstractNumId w:val="22"/>
  </w:num>
  <w:num w:numId="46" w16cid:durableId="10781567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587"/>
    <w:rsid w:val="00001D6E"/>
    <w:rsid w:val="000020E0"/>
    <w:rsid w:val="00003DC8"/>
    <w:rsid w:val="00005EFE"/>
    <w:rsid w:val="0001495F"/>
    <w:rsid w:val="0001559A"/>
    <w:rsid w:val="000159B7"/>
    <w:rsid w:val="000227E0"/>
    <w:rsid w:val="00026B88"/>
    <w:rsid w:val="000302B2"/>
    <w:rsid w:val="00030369"/>
    <w:rsid w:val="00030565"/>
    <w:rsid w:val="00034D9A"/>
    <w:rsid w:val="00034DEC"/>
    <w:rsid w:val="000376A9"/>
    <w:rsid w:val="00040897"/>
    <w:rsid w:val="0004231B"/>
    <w:rsid w:val="00042383"/>
    <w:rsid w:val="0004251D"/>
    <w:rsid w:val="000427CA"/>
    <w:rsid w:val="00051A72"/>
    <w:rsid w:val="00051FA5"/>
    <w:rsid w:val="00052877"/>
    <w:rsid w:val="00056388"/>
    <w:rsid w:val="00056B88"/>
    <w:rsid w:val="000602E7"/>
    <w:rsid w:val="00062092"/>
    <w:rsid w:val="0006332E"/>
    <w:rsid w:val="00067799"/>
    <w:rsid w:val="0007015C"/>
    <w:rsid w:val="00071DA6"/>
    <w:rsid w:val="00076C11"/>
    <w:rsid w:val="000873E8"/>
    <w:rsid w:val="00087BD9"/>
    <w:rsid w:val="0009543C"/>
    <w:rsid w:val="00097BB8"/>
    <w:rsid w:val="000A4E59"/>
    <w:rsid w:val="000A522F"/>
    <w:rsid w:val="000B5C06"/>
    <w:rsid w:val="000C0F06"/>
    <w:rsid w:val="000C1F5A"/>
    <w:rsid w:val="000C2411"/>
    <w:rsid w:val="000C2E66"/>
    <w:rsid w:val="000C65F8"/>
    <w:rsid w:val="000C6F91"/>
    <w:rsid w:val="000C7A6A"/>
    <w:rsid w:val="000D2BD5"/>
    <w:rsid w:val="000D3A50"/>
    <w:rsid w:val="000D68AF"/>
    <w:rsid w:val="000E054F"/>
    <w:rsid w:val="000E3882"/>
    <w:rsid w:val="000E748E"/>
    <w:rsid w:val="000E7E2B"/>
    <w:rsid w:val="000F054F"/>
    <w:rsid w:val="000F7399"/>
    <w:rsid w:val="000F74DE"/>
    <w:rsid w:val="000F75DD"/>
    <w:rsid w:val="00100193"/>
    <w:rsid w:val="00100340"/>
    <w:rsid w:val="001013AD"/>
    <w:rsid w:val="00102DB5"/>
    <w:rsid w:val="0010792C"/>
    <w:rsid w:val="00111C80"/>
    <w:rsid w:val="00112366"/>
    <w:rsid w:val="00114B87"/>
    <w:rsid w:val="00120C90"/>
    <w:rsid w:val="00121738"/>
    <w:rsid w:val="00124A70"/>
    <w:rsid w:val="00132E41"/>
    <w:rsid w:val="001356E5"/>
    <w:rsid w:val="00135D74"/>
    <w:rsid w:val="0013703E"/>
    <w:rsid w:val="00141889"/>
    <w:rsid w:val="00144667"/>
    <w:rsid w:val="00144CF6"/>
    <w:rsid w:val="00146A6E"/>
    <w:rsid w:val="00151DC5"/>
    <w:rsid w:val="00155DEF"/>
    <w:rsid w:val="00160F52"/>
    <w:rsid w:val="00161B49"/>
    <w:rsid w:val="0016340D"/>
    <w:rsid w:val="00163D18"/>
    <w:rsid w:val="00165FE6"/>
    <w:rsid w:val="00166887"/>
    <w:rsid w:val="00167735"/>
    <w:rsid w:val="00171715"/>
    <w:rsid w:val="00173EC4"/>
    <w:rsid w:val="00174491"/>
    <w:rsid w:val="00180C83"/>
    <w:rsid w:val="0018502B"/>
    <w:rsid w:val="001861EF"/>
    <w:rsid w:val="001869E1"/>
    <w:rsid w:val="001918A9"/>
    <w:rsid w:val="00193BB9"/>
    <w:rsid w:val="00195FDA"/>
    <w:rsid w:val="00196FA9"/>
    <w:rsid w:val="001A11F8"/>
    <w:rsid w:val="001A29CE"/>
    <w:rsid w:val="001A3451"/>
    <w:rsid w:val="001A58A5"/>
    <w:rsid w:val="001A7925"/>
    <w:rsid w:val="001B1000"/>
    <w:rsid w:val="001B2DCE"/>
    <w:rsid w:val="001B3E24"/>
    <w:rsid w:val="001B41F9"/>
    <w:rsid w:val="001B5371"/>
    <w:rsid w:val="001B6C7A"/>
    <w:rsid w:val="001C0747"/>
    <w:rsid w:val="001D017F"/>
    <w:rsid w:val="001D1164"/>
    <w:rsid w:val="001D5AF1"/>
    <w:rsid w:val="001E0442"/>
    <w:rsid w:val="001E2B79"/>
    <w:rsid w:val="001E2EB1"/>
    <w:rsid w:val="001E32E6"/>
    <w:rsid w:val="001E7EDE"/>
    <w:rsid w:val="001F0301"/>
    <w:rsid w:val="001F6AB4"/>
    <w:rsid w:val="002017BB"/>
    <w:rsid w:val="00202AAE"/>
    <w:rsid w:val="002058E3"/>
    <w:rsid w:val="00207D71"/>
    <w:rsid w:val="00211539"/>
    <w:rsid w:val="002117F4"/>
    <w:rsid w:val="00214AF3"/>
    <w:rsid w:val="0022126C"/>
    <w:rsid w:val="002239CA"/>
    <w:rsid w:val="002252AD"/>
    <w:rsid w:val="002253DB"/>
    <w:rsid w:val="00225CC9"/>
    <w:rsid w:val="002321F7"/>
    <w:rsid w:val="00233714"/>
    <w:rsid w:val="00234A8A"/>
    <w:rsid w:val="00237378"/>
    <w:rsid w:val="002441CC"/>
    <w:rsid w:val="00244FCF"/>
    <w:rsid w:val="00247CE4"/>
    <w:rsid w:val="002537B6"/>
    <w:rsid w:val="00254C55"/>
    <w:rsid w:val="00255A8C"/>
    <w:rsid w:val="00266BDB"/>
    <w:rsid w:val="002705FD"/>
    <w:rsid w:val="002714E3"/>
    <w:rsid w:val="00271B18"/>
    <w:rsid w:val="00272284"/>
    <w:rsid w:val="00274612"/>
    <w:rsid w:val="00276036"/>
    <w:rsid w:val="002828AA"/>
    <w:rsid w:val="00287035"/>
    <w:rsid w:val="0029086C"/>
    <w:rsid w:val="00290FC8"/>
    <w:rsid w:val="00297969"/>
    <w:rsid w:val="002A2BC9"/>
    <w:rsid w:val="002A51DA"/>
    <w:rsid w:val="002A6287"/>
    <w:rsid w:val="002A693D"/>
    <w:rsid w:val="002A7872"/>
    <w:rsid w:val="002A7BE0"/>
    <w:rsid w:val="002B1E4B"/>
    <w:rsid w:val="002B48A1"/>
    <w:rsid w:val="002B6345"/>
    <w:rsid w:val="002B6992"/>
    <w:rsid w:val="002B79EA"/>
    <w:rsid w:val="002B7DB8"/>
    <w:rsid w:val="002C37D6"/>
    <w:rsid w:val="002C5115"/>
    <w:rsid w:val="002C6288"/>
    <w:rsid w:val="002D047D"/>
    <w:rsid w:val="002D0ED3"/>
    <w:rsid w:val="002D283C"/>
    <w:rsid w:val="002D2CBA"/>
    <w:rsid w:val="002D687B"/>
    <w:rsid w:val="002D6AE2"/>
    <w:rsid w:val="002D6F3C"/>
    <w:rsid w:val="002E03EE"/>
    <w:rsid w:val="002E2A66"/>
    <w:rsid w:val="002E786C"/>
    <w:rsid w:val="002F1BFD"/>
    <w:rsid w:val="002F49BA"/>
    <w:rsid w:val="003007CE"/>
    <w:rsid w:val="00307BB1"/>
    <w:rsid w:val="00327419"/>
    <w:rsid w:val="00330D41"/>
    <w:rsid w:val="00330EB4"/>
    <w:rsid w:val="00332741"/>
    <w:rsid w:val="00333717"/>
    <w:rsid w:val="003338C6"/>
    <w:rsid w:val="0033534A"/>
    <w:rsid w:val="00344FBA"/>
    <w:rsid w:val="00346874"/>
    <w:rsid w:val="00352A74"/>
    <w:rsid w:val="003616AE"/>
    <w:rsid w:val="003666F7"/>
    <w:rsid w:val="00367713"/>
    <w:rsid w:val="00370BBF"/>
    <w:rsid w:val="00373D0E"/>
    <w:rsid w:val="00380E05"/>
    <w:rsid w:val="00383B2C"/>
    <w:rsid w:val="00383B9F"/>
    <w:rsid w:val="0038626E"/>
    <w:rsid w:val="0038677F"/>
    <w:rsid w:val="003901CA"/>
    <w:rsid w:val="00392534"/>
    <w:rsid w:val="00393A60"/>
    <w:rsid w:val="003969BD"/>
    <w:rsid w:val="003A01E1"/>
    <w:rsid w:val="003A3BD1"/>
    <w:rsid w:val="003A620C"/>
    <w:rsid w:val="003A6F4D"/>
    <w:rsid w:val="003A717B"/>
    <w:rsid w:val="003B0FD8"/>
    <w:rsid w:val="003B23C5"/>
    <w:rsid w:val="003B350E"/>
    <w:rsid w:val="003C6491"/>
    <w:rsid w:val="003C77F2"/>
    <w:rsid w:val="003D3875"/>
    <w:rsid w:val="003D76EE"/>
    <w:rsid w:val="003E1685"/>
    <w:rsid w:val="003E2397"/>
    <w:rsid w:val="003E2EB4"/>
    <w:rsid w:val="003E4002"/>
    <w:rsid w:val="003E6CF6"/>
    <w:rsid w:val="003F0973"/>
    <w:rsid w:val="003F0EF1"/>
    <w:rsid w:val="003F7754"/>
    <w:rsid w:val="004017A4"/>
    <w:rsid w:val="00405535"/>
    <w:rsid w:val="00411532"/>
    <w:rsid w:val="00411ABD"/>
    <w:rsid w:val="004126C6"/>
    <w:rsid w:val="00412ADB"/>
    <w:rsid w:val="00416AD2"/>
    <w:rsid w:val="0042156D"/>
    <w:rsid w:val="004227AB"/>
    <w:rsid w:val="004249B4"/>
    <w:rsid w:val="00430C0D"/>
    <w:rsid w:val="00431801"/>
    <w:rsid w:val="0043202D"/>
    <w:rsid w:val="004335A6"/>
    <w:rsid w:val="00436BAD"/>
    <w:rsid w:val="0044080D"/>
    <w:rsid w:val="00441D63"/>
    <w:rsid w:val="004422E1"/>
    <w:rsid w:val="0045147D"/>
    <w:rsid w:val="00451AE9"/>
    <w:rsid w:val="00453ADA"/>
    <w:rsid w:val="0045472C"/>
    <w:rsid w:val="00457929"/>
    <w:rsid w:val="00461B9A"/>
    <w:rsid w:val="0046453B"/>
    <w:rsid w:val="004648B1"/>
    <w:rsid w:val="00464943"/>
    <w:rsid w:val="00466DE8"/>
    <w:rsid w:val="004705D6"/>
    <w:rsid w:val="00471636"/>
    <w:rsid w:val="0047195A"/>
    <w:rsid w:val="00471F33"/>
    <w:rsid w:val="004721CC"/>
    <w:rsid w:val="00475F52"/>
    <w:rsid w:val="00481AB0"/>
    <w:rsid w:val="00482C38"/>
    <w:rsid w:val="00483527"/>
    <w:rsid w:val="0048723D"/>
    <w:rsid w:val="00487355"/>
    <w:rsid w:val="0049038E"/>
    <w:rsid w:val="00494328"/>
    <w:rsid w:val="004A76B2"/>
    <w:rsid w:val="004B08B9"/>
    <w:rsid w:val="004B3E15"/>
    <w:rsid w:val="004B460A"/>
    <w:rsid w:val="004B5BE8"/>
    <w:rsid w:val="004C3E28"/>
    <w:rsid w:val="004C3E40"/>
    <w:rsid w:val="004C5C91"/>
    <w:rsid w:val="004C6097"/>
    <w:rsid w:val="004C6213"/>
    <w:rsid w:val="004D0E2C"/>
    <w:rsid w:val="004D174F"/>
    <w:rsid w:val="004D6C9A"/>
    <w:rsid w:val="004D6F32"/>
    <w:rsid w:val="004E00B4"/>
    <w:rsid w:val="004E1B5B"/>
    <w:rsid w:val="004E5A08"/>
    <w:rsid w:val="004E60B4"/>
    <w:rsid w:val="004E6409"/>
    <w:rsid w:val="004F10ED"/>
    <w:rsid w:val="005025D7"/>
    <w:rsid w:val="005030E7"/>
    <w:rsid w:val="00504874"/>
    <w:rsid w:val="00505BD3"/>
    <w:rsid w:val="00505BF6"/>
    <w:rsid w:val="00510D31"/>
    <w:rsid w:val="005128DE"/>
    <w:rsid w:val="00512B57"/>
    <w:rsid w:val="00515392"/>
    <w:rsid w:val="0051629E"/>
    <w:rsid w:val="00530BA4"/>
    <w:rsid w:val="00531259"/>
    <w:rsid w:val="00531DED"/>
    <w:rsid w:val="00534726"/>
    <w:rsid w:val="00536F1F"/>
    <w:rsid w:val="00542155"/>
    <w:rsid w:val="00544404"/>
    <w:rsid w:val="005444AD"/>
    <w:rsid w:val="00546F84"/>
    <w:rsid w:val="00551E15"/>
    <w:rsid w:val="00552C6F"/>
    <w:rsid w:val="00552F5B"/>
    <w:rsid w:val="00553EF3"/>
    <w:rsid w:val="0055674E"/>
    <w:rsid w:val="0055757D"/>
    <w:rsid w:val="005606B5"/>
    <w:rsid w:val="00561851"/>
    <w:rsid w:val="00561AE7"/>
    <w:rsid w:val="00561E42"/>
    <w:rsid w:val="00565313"/>
    <w:rsid w:val="005667DF"/>
    <w:rsid w:val="00566E85"/>
    <w:rsid w:val="00570449"/>
    <w:rsid w:val="00571E1E"/>
    <w:rsid w:val="00574757"/>
    <w:rsid w:val="005807FA"/>
    <w:rsid w:val="005814C4"/>
    <w:rsid w:val="005816B7"/>
    <w:rsid w:val="00584954"/>
    <w:rsid w:val="005868BB"/>
    <w:rsid w:val="00587653"/>
    <w:rsid w:val="005919A4"/>
    <w:rsid w:val="00593D09"/>
    <w:rsid w:val="005A2882"/>
    <w:rsid w:val="005A3611"/>
    <w:rsid w:val="005A3B58"/>
    <w:rsid w:val="005A5329"/>
    <w:rsid w:val="005A7289"/>
    <w:rsid w:val="005A74D0"/>
    <w:rsid w:val="005A77EF"/>
    <w:rsid w:val="005B131F"/>
    <w:rsid w:val="005B2938"/>
    <w:rsid w:val="005B6284"/>
    <w:rsid w:val="005C311F"/>
    <w:rsid w:val="005C576F"/>
    <w:rsid w:val="005C7724"/>
    <w:rsid w:val="005D1423"/>
    <w:rsid w:val="005D2A46"/>
    <w:rsid w:val="005D2A70"/>
    <w:rsid w:val="005D41EC"/>
    <w:rsid w:val="005D6378"/>
    <w:rsid w:val="005D6D68"/>
    <w:rsid w:val="005E207D"/>
    <w:rsid w:val="005E3C12"/>
    <w:rsid w:val="005E47DD"/>
    <w:rsid w:val="005E6ABF"/>
    <w:rsid w:val="005E73BC"/>
    <w:rsid w:val="005F05D8"/>
    <w:rsid w:val="00603C67"/>
    <w:rsid w:val="00615AA0"/>
    <w:rsid w:val="00623037"/>
    <w:rsid w:val="006255CD"/>
    <w:rsid w:val="00632293"/>
    <w:rsid w:val="00635E0D"/>
    <w:rsid w:val="00636176"/>
    <w:rsid w:val="006421E4"/>
    <w:rsid w:val="00644C52"/>
    <w:rsid w:val="00645646"/>
    <w:rsid w:val="0064728F"/>
    <w:rsid w:val="00655705"/>
    <w:rsid w:val="00657315"/>
    <w:rsid w:val="0066162A"/>
    <w:rsid w:val="00666209"/>
    <w:rsid w:val="006675F1"/>
    <w:rsid w:val="0066765C"/>
    <w:rsid w:val="0067129E"/>
    <w:rsid w:val="00671B2D"/>
    <w:rsid w:val="006759BC"/>
    <w:rsid w:val="00680606"/>
    <w:rsid w:val="00682DCC"/>
    <w:rsid w:val="006855D9"/>
    <w:rsid w:val="00686532"/>
    <w:rsid w:val="0068762E"/>
    <w:rsid w:val="00691370"/>
    <w:rsid w:val="00692E69"/>
    <w:rsid w:val="006A2BA0"/>
    <w:rsid w:val="006A3252"/>
    <w:rsid w:val="006A33D5"/>
    <w:rsid w:val="006A3434"/>
    <w:rsid w:val="006A541E"/>
    <w:rsid w:val="006A656A"/>
    <w:rsid w:val="006B0ADD"/>
    <w:rsid w:val="006B279A"/>
    <w:rsid w:val="006B568B"/>
    <w:rsid w:val="006C6849"/>
    <w:rsid w:val="006C7466"/>
    <w:rsid w:val="006D1047"/>
    <w:rsid w:val="006D12E2"/>
    <w:rsid w:val="006D1670"/>
    <w:rsid w:val="006D4889"/>
    <w:rsid w:val="006E3447"/>
    <w:rsid w:val="006E3F6B"/>
    <w:rsid w:val="006F0623"/>
    <w:rsid w:val="006F1D11"/>
    <w:rsid w:val="006F5F0F"/>
    <w:rsid w:val="006F69B9"/>
    <w:rsid w:val="006F7F8D"/>
    <w:rsid w:val="00703092"/>
    <w:rsid w:val="00711A82"/>
    <w:rsid w:val="00712920"/>
    <w:rsid w:val="00714EED"/>
    <w:rsid w:val="0071695A"/>
    <w:rsid w:val="007178EF"/>
    <w:rsid w:val="00717E3A"/>
    <w:rsid w:val="00722261"/>
    <w:rsid w:val="00725DB4"/>
    <w:rsid w:val="007274B3"/>
    <w:rsid w:val="0073012F"/>
    <w:rsid w:val="00732E20"/>
    <w:rsid w:val="00732E2B"/>
    <w:rsid w:val="00736057"/>
    <w:rsid w:val="007373DF"/>
    <w:rsid w:val="0074131B"/>
    <w:rsid w:val="0074423C"/>
    <w:rsid w:val="00744854"/>
    <w:rsid w:val="00744ED1"/>
    <w:rsid w:val="0074569B"/>
    <w:rsid w:val="00747BD7"/>
    <w:rsid w:val="00753465"/>
    <w:rsid w:val="0075496C"/>
    <w:rsid w:val="007571E1"/>
    <w:rsid w:val="00762691"/>
    <w:rsid w:val="00762D67"/>
    <w:rsid w:val="007633E5"/>
    <w:rsid w:val="00765EA5"/>
    <w:rsid w:val="00773521"/>
    <w:rsid w:val="00775E45"/>
    <w:rsid w:val="00780861"/>
    <w:rsid w:val="00782461"/>
    <w:rsid w:val="0078390C"/>
    <w:rsid w:val="00786B90"/>
    <w:rsid w:val="0078748B"/>
    <w:rsid w:val="007900C5"/>
    <w:rsid w:val="00790D22"/>
    <w:rsid w:val="007A3C3E"/>
    <w:rsid w:val="007B02EC"/>
    <w:rsid w:val="007B49FD"/>
    <w:rsid w:val="007C05B8"/>
    <w:rsid w:val="007C2483"/>
    <w:rsid w:val="007D2A44"/>
    <w:rsid w:val="007D33B3"/>
    <w:rsid w:val="007E03FE"/>
    <w:rsid w:val="007E1380"/>
    <w:rsid w:val="007E6AC3"/>
    <w:rsid w:val="007E71BD"/>
    <w:rsid w:val="007F4E86"/>
    <w:rsid w:val="007F745C"/>
    <w:rsid w:val="007F7727"/>
    <w:rsid w:val="0080164F"/>
    <w:rsid w:val="00804303"/>
    <w:rsid w:val="00804B7B"/>
    <w:rsid w:val="008055B5"/>
    <w:rsid w:val="00806BCC"/>
    <w:rsid w:val="008075D1"/>
    <w:rsid w:val="00807623"/>
    <w:rsid w:val="00813C2C"/>
    <w:rsid w:val="0081578E"/>
    <w:rsid w:val="00815DB9"/>
    <w:rsid w:val="00817542"/>
    <w:rsid w:val="00817B5F"/>
    <w:rsid w:val="00817F9C"/>
    <w:rsid w:val="0082059F"/>
    <w:rsid w:val="008259CB"/>
    <w:rsid w:val="0082686A"/>
    <w:rsid w:val="00830610"/>
    <w:rsid w:val="00830D8B"/>
    <w:rsid w:val="00835C8F"/>
    <w:rsid w:val="008406A1"/>
    <w:rsid w:val="00840E19"/>
    <w:rsid w:val="008426EA"/>
    <w:rsid w:val="00845E45"/>
    <w:rsid w:val="008468DD"/>
    <w:rsid w:val="00846F69"/>
    <w:rsid w:val="00860780"/>
    <w:rsid w:val="0086371E"/>
    <w:rsid w:val="00863A6B"/>
    <w:rsid w:val="008643C8"/>
    <w:rsid w:val="0087015A"/>
    <w:rsid w:val="00870E7D"/>
    <w:rsid w:val="008726B8"/>
    <w:rsid w:val="00873A68"/>
    <w:rsid w:val="008773DA"/>
    <w:rsid w:val="008823E2"/>
    <w:rsid w:val="008827E1"/>
    <w:rsid w:val="00883204"/>
    <w:rsid w:val="008910C0"/>
    <w:rsid w:val="008927DE"/>
    <w:rsid w:val="0089374F"/>
    <w:rsid w:val="00893E88"/>
    <w:rsid w:val="008A3FD6"/>
    <w:rsid w:val="008A471F"/>
    <w:rsid w:val="008A6B19"/>
    <w:rsid w:val="008B0BEB"/>
    <w:rsid w:val="008B0ECC"/>
    <w:rsid w:val="008B2712"/>
    <w:rsid w:val="008C60EC"/>
    <w:rsid w:val="008D064C"/>
    <w:rsid w:val="008D13F5"/>
    <w:rsid w:val="008D2196"/>
    <w:rsid w:val="008D462A"/>
    <w:rsid w:val="008D76FC"/>
    <w:rsid w:val="008E671C"/>
    <w:rsid w:val="008F0631"/>
    <w:rsid w:val="008F34B1"/>
    <w:rsid w:val="008F3F6A"/>
    <w:rsid w:val="008F4ACB"/>
    <w:rsid w:val="008F4E53"/>
    <w:rsid w:val="008F4F89"/>
    <w:rsid w:val="008F78FE"/>
    <w:rsid w:val="008F79D1"/>
    <w:rsid w:val="009019E0"/>
    <w:rsid w:val="00902A6B"/>
    <w:rsid w:val="009034C1"/>
    <w:rsid w:val="00905DCD"/>
    <w:rsid w:val="00906BB4"/>
    <w:rsid w:val="00906F9E"/>
    <w:rsid w:val="00915BAF"/>
    <w:rsid w:val="0091685D"/>
    <w:rsid w:val="0091791A"/>
    <w:rsid w:val="0092579A"/>
    <w:rsid w:val="00932108"/>
    <w:rsid w:val="00933E7C"/>
    <w:rsid w:val="0093669B"/>
    <w:rsid w:val="009371C4"/>
    <w:rsid w:val="00942E43"/>
    <w:rsid w:val="0094524A"/>
    <w:rsid w:val="00945864"/>
    <w:rsid w:val="00946EA4"/>
    <w:rsid w:val="00947C0C"/>
    <w:rsid w:val="009532FA"/>
    <w:rsid w:val="00955E55"/>
    <w:rsid w:val="00956CD8"/>
    <w:rsid w:val="00960CA6"/>
    <w:rsid w:val="009627A5"/>
    <w:rsid w:val="00962C15"/>
    <w:rsid w:val="009638A1"/>
    <w:rsid w:val="00964FC8"/>
    <w:rsid w:val="00971DA2"/>
    <w:rsid w:val="00973A78"/>
    <w:rsid w:val="00974D3C"/>
    <w:rsid w:val="00975D85"/>
    <w:rsid w:val="009804BA"/>
    <w:rsid w:val="00980FB0"/>
    <w:rsid w:val="00987CD4"/>
    <w:rsid w:val="00991430"/>
    <w:rsid w:val="00993177"/>
    <w:rsid w:val="009964CF"/>
    <w:rsid w:val="00997006"/>
    <w:rsid w:val="009A0822"/>
    <w:rsid w:val="009A323B"/>
    <w:rsid w:val="009A6C99"/>
    <w:rsid w:val="009A77E2"/>
    <w:rsid w:val="009B37E7"/>
    <w:rsid w:val="009C41C9"/>
    <w:rsid w:val="009C52EF"/>
    <w:rsid w:val="009C5E59"/>
    <w:rsid w:val="009C66A0"/>
    <w:rsid w:val="009D1F18"/>
    <w:rsid w:val="009D3A7C"/>
    <w:rsid w:val="009E2A46"/>
    <w:rsid w:val="009E4240"/>
    <w:rsid w:val="009E564B"/>
    <w:rsid w:val="009F658A"/>
    <w:rsid w:val="00A03C93"/>
    <w:rsid w:val="00A04DD8"/>
    <w:rsid w:val="00A112D6"/>
    <w:rsid w:val="00A2244B"/>
    <w:rsid w:val="00A23236"/>
    <w:rsid w:val="00A23A25"/>
    <w:rsid w:val="00A30F15"/>
    <w:rsid w:val="00A322CC"/>
    <w:rsid w:val="00A37E5B"/>
    <w:rsid w:val="00A434B4"/>
    <w:rsid w:val="00A45151"/>
    <w:rsid w:val="00A45F8E"/>
    <w:rsid w:val="00A4656D"/>
    <w:rsid w:val="00A466EA"/>
    <w:rsid w:val="00A52342"/>
    <w:rsid w:val="00A5708E"/>
    <w:rsid w:val="00A725D8"/>
    <w:rsid w:val="00A72E3C"/>
    <w:rsid w:val="00A8310E"/>
    <w:rsid w:val="00A8633E"/>
    <w:rsid w:val="00A87E89"/>
    <w:rsid w:val="00A90A1E"/>
    <w:rsid w:val="00A9232A"/>
    <w:rsid w:val="00A94AFB"/>
    <w:rsid w:val="00AA23B3"/>
    <w:rsid w:val="00AA58FC"/>
    <w:rsid w:val="00AA76D0"/>
    <w:rsid w:val="00AB068C"/>
    <w:rsid w:val="00AB7EB5"/>
    <w:rsid w:val="00AC1587"/>
    <w:rsid w:val="00AC31B7"/>
    <w:rsid w:val="00AC55C4"/>
    <w:rsid w:val="00AC6B36"/>
    <w:rsid w:val="00AD06CB"/>
    <w:rsid w:val="00AD1815"/>
    <w:rsid w:val="00AD203B"/>
    <w:rsid w:val="00AD3587"/>
    <w:rsid w:val="00AD3692"/>
    <w:rsid w:val="00AD7E99"/>
    <w:rsid w:val="00AE10F1"/>
    <w:rsid w:val="00AE2EFF"/>
    <w:rsid w:val="00AE45B2"/>
    <w:rsid w:val="00AE4B3D"/>
    <w:rsid w:val="00AF2285"/>
    <w:rsid w:val="00AF3231"/>
    <w:rsid w:val="00AF7EF8"/>
    <w:rsid w:val="00AF7FE7"/>
    <w:rsid w:val="00B041D9"/>
    <w:rsid w:val="00B043B6"/>
    <w:rsid w:val="00B05AC3"/>
    <w:rsid w:val="00B07FA5"/>
    <w:rsid w:val="00B1543E"/>
    <w:rsid w:val="00B15F26"/>
    <w:rsid w:val="00B15F83"/>
    <w:rsid w:val="00B23D74"/>
    <w:rsid w:val="00B25640"/>
    <w:rsid w:val="00B25DAC"/>
    <w:rsid w:val="00B30154"/>
    <w:rsid w:val="00B33D79"/>
    <w:rsid w:val="00B34BBE"/>
    <w:rsid w:val="00B377BA"/>
    <w:rsid w:val="00B41ACE"/>
    <w:rsid w:val="00B42078"/>
    <w:rsid w:val="00B424CD"/>
    <w:rsid w:val="00B4557B"/>
    <w:rsid w:val="00B50D03"/>
    <w:rsid w:val="00B54694"/>
    <w:rsid w:val="00B552E0"/>
    <w:rsid w:val="00B57B80"/>
    <w:rsid w:val="00B57E5C"/>
    <w:rsid w:val="00B61499"/>
    <w:rsid w:val="00B64123"/>
    <w:rsid w:val="00B66FA9"/>
    <w:rsid w:val="00B674C3"/>
    <w:rsid w:val="00B67D57"/>
    <w:rsid w:val="00B70E5F"/>
    <w:rsid w:val="00B72C42"/>
    <w:rsid w:val="00B7468C"/>
    <w:rsid w:val="00B75D95"/>
    <w:rsid w:val="00B75F26"/>
    <w:rsid w:val="00B77D89"/>
    <w:rsid w:val="00B827D5"/>
    <w:rsid w:val="00B8287D"/>
    <w:rsid w:val="00B8347F"/>
    <w:rsid w:val="00B8388B"/>
    <w:rsid w:val="00B87A8B"/>
    <w:rsid w:val="00BA4D26"/>
    <w:rsid w:val="00BA5BD5"/>
    <w:rsid w:val="00BA6CDD"/>
    <w:rsid w:val="00BA7A7B"/>
    <w:rsid w:val="00BB19A5"/>
    <w:rsid w:val="00BB3D77"/>
    <w:rsid w:val="00BB6135"/>
    <w:rsid w:val="00BC19F9"/>
    <w:rsid w:val="00BC754A"/>
    <w:rsid w:val="00BD27A4"/>
    <w:rsid w:val="00BD39C4"/>
    <w:rsid w:val="00BD413D"/>
    <w:rsid w:val="00BD7DCD"/>
    <w:rsid w:val="00BD7E0E"/>
    <w:rsid w:val="00BE01EE"/>
    <w:rsid w:val="00BE1645"/>
    <w:rsid w:val="00BE36C1"/>
    <w:rsid w:val="00BE6305"/>
    <w:rsid w:val="00BE6F78"/>
    <w:rsid w:val="00BE72C8"/>
    <w:rsid w:val="00BF11FE"/>
    <w:rsid w:val="00BF5186"/>
    <w:rsid w:val="00BF6BE6"/>
    <w:rsid w:val="00C02298"/>
    <w:rsid w:val="00C02BB4"/>
    <w:rsid w:val="00C02E8E"/>
    <w:rsid w:val="00C06691"/>
    <w:rsid w:val="00C06FCA"/>
    <w:rsid w:val="00C11DC0"/>
    <w:rsid w:val="00C16B6C"/>
    <w:rsid w:val="00C20C06"/>
    <w:rsid w:val="00C21AD7"/>
    <w:rsid w:val="00C22899"/>
    <w:rsid w:val="00C23563"/>
    <w:rsid w:val="00C23C4B"/>
    <w:rsid w:val="00C25B23"/>
    <w:rsid w:val="00C30321"/>
    <w:rsid w:val="00C305B8"/>
    <w:rsid w:val="00C34FC8"/>
    <w:rsid w:val="00C46457"/>
    <w:rsid w:val="00C46522"/>
    <w:rsid w:val="00C55AA7"/>
    <w:rsid w:val="00C55FA6"/>
    <w:rsid w:val="00C570A6"/>
    <w:rsid w:val="00C60F06"/>
    <w:rsid w:val="00C61C98"/>
    <w:rsid w:val="00C63DBE"/>
    <w:rsid w:val="00C6586B"/>
    <w:rsid w:val="00C66BC1"/>
    <w:rsid w:val="00C66F0B"/>
    <w:rsid w:val="00C674A8"/>
    <w:rsid w:val="00C720EA"/>
    <w:rsid w:val="00C738D8"/>
    <w:rsid w:val="00C778F1"/>
    <w:rsid w:val="00C8233D"/>
    <w:rsid w:val="00C82400"/>
    <w:rsid w:val="00C84875"/>
    <w:rsid w:val="00C8556A"/>
    <w:rsid w:val="00C87B1D"/>
    <w:rsid w:val="00C920C1"/>
    <w:rsid w:val="00C94603"/>
    <w:rsid w:val="00CA0D43"/>
    <w:rsid w:val="00CA1DB0"/>
    <w:rsid w:val="00CA3716"/>
    <w:rsid w:val="00CA479A"/>
    <w:rsid w:val="00CA62F5"/>
    <w:rsid w:val="00CA6CAC"/>
    <w:rsid w:val="00CB3329"/>
    <w:rsid w:val="00CB4BB8"/>
    <w:rsid w:val="00CB5321"/>
    <w:rsid w:val="00CB5E41"/>
    <w:rsid w:val="00CB5F4A"/>
    <w:rsid w:val="00CC0C11"/>
    <w:rsid w:val="00CC16F8"/>
    <w:rsid w:val="00CC2483"/>
    <w:rsid w:val="00CC2F20"/>
    <w:rsid w:val="00CC3373"/>
    <w:rsid w:val="00CC551D"/>
    <w:rsid w:val="00CC6F18"/>
    <w:rsid w:val="00CD106A"/>
    <w:rsid w:val="00CD40CB"/>
    <w:rsid w:val="00CD578E"/>
    <w:rsid w:val="00CE13D9"/>
    <w:rsid w:val="00CE14E3"/>
    <w:rsid w:val="00CE68A3"/>
    <w:rsid w:val="00D00355"/>
    <w:rsid w:val="00D00DF6"/>
    <w:rsid w:val="00D01D88"/>
    <w:rsid w:val="00D03B08"/>
    <w:rsid w:val="00D1483F"/>
    <w:rsid w:val="00D16A43"/>
    <w:rsid w:val="00D17E8C"/>
    <w:rsid w:val="00D203DD"/>
    <w:rsid w:val="00D21D1E"/>
    <w:rsid w:val="00D231BD"/>
    <w:rsid w:val="00D23F4D"/>
    <w:rsid w:val="00D244F8"/>
    <w:rsid w:val="00D251CD"/>
    <w:rsid w:val="00D35354"/>
    <w:rsid w:val="00D361DC"/>
    <w:rsid w:val="00D36DA5"/>
    <w:rsid w:val="00D41350"/>
    <w:rsid w:val="00D42137"/>
    <w:rsid w:val="00D42E67"/>
    <w:rsid w:val="00D446C9"/>
    <w:rsid w:val="00D46AEB"/>
    <w:rsid w:val="00D5246A"/>
    <w:rsid w:val="00D54A7F"/>
    <w:rsid w:val="00D64235"/>
    <w:rsid w:val="00D65B77"/>
    <w:rsid w:val="00D709F8"/>
    <w:rsid w:val="00D72DBD"/>
    <w:rsid w:val="00D75FA4"/>
    <w:rsid w:val="00D77ADC"/>
    <w:rsid w:val="00D828AD"/>
    <w:rsid w:val="00D82E15"/>
    <w:rsid w:val="00D83A01"/>
    <w:rsid w:val="00D91159"/>
    <w:rsid w:val="00D92E01"/>
    <w:rsid w:val="00D934E1"/>
    <w:rsid w:val="00D95B2A"/>
    <w:rsid w:val="00DA22EB"/>
    <w:rsid w:val="00DA3452"/>
    <w:rsid w:val="00DA4BBF"/>
    <w:rsid w:val="00DA5B78"/>
    <w:rsid w:val="00DB19C5"/>
    <w:rsid w:val="00DB4FDD"/>
    <w:rsid w:val="00DB7110"/>
    <w:rsid w:val="00DC1AC3"/>
    <w:rsid w:val="00DC2FF4"/>
    <w:rsid w:val="00DC6A93"/>
    <w:rsid w:val="00DD18B0"/>
    <w:rsid w:val="00DD2958"/>
    <w:rsid w:val="00DD337C"/>
    <w:rsid w:val="00DD39C2"/>
    <w:rsid w:val="00DD711A"/>
    <w:rsid w:val="00DD77FF"/>
    <w:rsid w:val="00DE01E8"/>
    <w:rsid w:val="00DE0C0D"/>
    <w:rsid w:val="00DE7A2C"/>
    <w:rsid w:val="00DF2991"/>
    <w:rsid w:val="00DF3103"/>
    <w:rsid w:val="00E00753"/>
    <w:rsid w:val="00E035B6"/>
    <w:rsid w:val="00E03D2A"/>
    <w:rsid w:val="00E10111"/>
    <w:rsid w:val="00E17046"/>
    <w:rsid w:val="00E21A7D"/>
    <w:rsid w:val="00E244EE"/>
    <w:rsid w:val="00E262E3"/>
    <w:rsid w:val="00E27434"/>
    <w:rsid w:val="00E305FC"/>
    <w:rsid w:val="00E32859"/>
    <w:rsid w:val="00E356C3"/>
    <w:rsid w:val="00E3624C"/>
    <w:rsid w:val="00E375A4"/>
    <w:rsid w:val="00E4276A"/>
    <w:rsid w:val="00E45B27"/>
    <w:rsid w:val="00E45CEA"/>
    <w:rsid w:val="00E50903"/>
    <w:rsid w:val="00E53BB0"/>
    <w:rsid w:val="00E55108"/>
    <w:rsid w:val="00E5612A"/>
    <w:rsid w:val="00E6175C"/>
    <w:rsid w:val="00E61E43"/>
    <w:rsid w:val="00E6231A"/>
    <w:rsid w:val="00E651D8"/>
    <w:rsid w:val="00E655DD"/>
    <w:rsid w:val="00E666C0"/>
    <w:rsid w:val="00E67007"/>
    <w:rsid w:val="00E6742F"/>
    <w:rsid w:val="00E70BF1"/>
    <w:rsid w:val="00E71316"/>
    <w:rsid w:val="00E734CE"/>
    <w:rsid w:val="00E76CFF"/>
    <w:rsid w:val="00E8300D"/>
    <w:rsid w:val="00E917EE"/>
    <w:rsid w:val="00E91DEA"/>
    <w:rsid w:val="00EA3C17"/>
    <w:rsid w:val="00EA415D"/>
    <w:rsid w:val="00EA62BD"/>
    <w:rsid w:val="00EB0E92"/>
    <w:rsid w:val="00EB3082"/>
    <w:rsid w:val="00EB3556"/>
    <w:rsid w:val="00EB6AD9"/>
    <w:rsid w:val="00EC02EC"/>
    <w:rsid w:val="00EC3BD2"/>
    <w:rsid w:val="00EC7EED"/>
    <w:rsid w:val="00ED060B"/>
    <w:rsid w:val="00ED0C6E"/>
    <w:rsid w:val="00ED3A74"/>
    <w:rsid w:val="00ED5A5D"/>
    <w:rsid w:val="00ED6FF6"/>
    <w:rsid w:val="00EE00C6"/>
    <w:rsid w:val="00EE1C3C"/>
    <w:rsid w:val="00EE1E8C"/>
    <w:rsid w:val="00EE2D6C"/>
    <w:rsid w:val="00EE7588"/>
    <w:rsid w:val="00EF0BD0"/>
    <w:rsid w:val="00EF207C"/>
    <w:rsid w:val="00EF5FA3"/>
    <w:rsid w:val="00EF6E94"/>
    <w:rsid w:val="00F00631"/>
    <w:rsid w:val="00F038A6"/>
    <w:rsid w:val="00F04948"/>
    <w:rsid w:val="00F063E5"/>
    <w:rsid w:val="00F101C0"/>
    <w:rsid w:val="00F16EF2"/>
    <w:rsid w:val="00F17441"/>
    <w:rsid w:val="00F35B06"/>
    <w:rsid w:val="00F366FC"/>
    <w:rsid w:val="00F378A3"/>
    <w:rsid w:val="00F40084"/>
    <w:rsid w:val="00F415A9"/>
    <w:rsid w:val="00F415D8"/>
    <w:rsid w:val="00F41A5D"/>
    <w:rsid w:val="00F45428"/>
    <w:rsid w:val="00F4745D"/>
    <w:rsid w:val="00F502E1"/>
    <w:rsid w:val="00F51ABC"/>
    <w:rsid w:val="00F63BA9"/>
    <w:rsid w:val="00F63E7E"/>
    <w:rsid w:val="00F64B41"/>
    <w:rsid w:val="00F64C5A"/>
    <w:rsid w:val="00F64E29"/>
    <w:rsid w:val="00F64E54"/>
    <w:rsid w:val="00F66CF0"/>
    <w:rsid w:val="00F7075F"/>
    <w:rsid w:val="00F772D1"/>
    <w:rsid w:val="00F8753C"/>
    <w:rsid w:val="00F90FDD"/>
    <w:rsid w:val="00F94B6A"/>
    <w:rsid w:val="00FA3D2C"/>
    <w:rsid w:val="00FB3A27"/>
    <w:rsid w:val="00FB6CFB"/>
    <w:rsid w:val="00FB7384"/>
    <w:rsid w:val="00FC02FC"/>
    <w:rsid w:val="00FC0944"/>
    <w:rsid w:val="00FC19F1"/>
    <w:rsid w:val="00FC1A08"/>
    <w:rsid w:val="00FC57D7"/>
    <w:rsid w:val="00FC73F8"/>
    <w:rsid w:val="00FD0F62"/>
    <w:rsid w:val="00FD1752"/>
    <w:rsid w:val="00FD2C9C"/>
    <w:rsid w:val="00FD4216"/>
    <w:rsid w:val="00FD758E"/>
    <w:rsid w:val="00FD7E59"/>
    <w:rsid w:val="00FE0EB1"/>
    <w:rsid w:val="00FE3E1B"/>
    <w:rsid w:val="00FE75CF"/>
    <w:rsid w:val="00FF369C"/>
    <w:rsid w:val="00FF37E2"/>
    <w:rsid w:val="00FF54CB"/>
    <w:rsid w:val="00FF54DA"/>
    <w:rsid w:val="00FF6354"/>
    <w:rsid w:val="00FF6A73"/>
    <w:rsid w:val="00FF6BC9"/>
    <w:rsid w:val="01B8581F"/>
    <w:rsid w:val="01C4C1F0"/>
    <w:rsid w:val="01DA1012"/>
    <w:rsid w:val="01E6D4C8"/>
    <w:rsid w:val="020AC1CC"/>
    <w:rsid w:val="02843F32"/>
    <w:rsid w:val="02B43AFA"/>
    <w:rsid w:val="02BBC252"/>
    <w:rsid w:val="03D4636B"/>
    <w:rsid w:val="03E334F6"/>
    <w:rsid w:val="04FC80C9"/>
    <w:rsid w:val="0565F0FB"/>
    <w:rsid w:val="062655DE"/>
    <w:rsid w:val="062DDAC6"/>
    <w:rsid w:val="06664021"/>
    <w:rsid w:val="06B171B1"/>
    <w:rsid w:val="06B1A482"/>
    <w:rsid w:val="06CE589E"/>
    <w:rsid w:val="06FFC184"/>
    <w:rsid w:val="071E3841"/>
    <w:rsid w:val="07F6392C"/>
    <w:rsid w:val="085FE942"/>
    <w:rsid w:val="08814CE5"/>
    <w:rsid w:val="08E8430D"/>
    <w:rsid w:val="094E3F26"/>
    <w:rsid w:val="0956CED1"/>
    <w:rsid w:val="0A0038CC"/>
    <w:rsid w:val="0A4EC43B"/>
    <w:rsid w:val="0A60C95B"/>
    <w:rsid w:val="0A64ECA8"/>
    <w:rsid w:val="0B1BAA9E"/>
    <w:rsid w:val="0B7D5AF0"/>
    <w:rsid w:val="0B7D8DC1"/>
    <w:rsid w:val="0C298965"/>
    <w:rsid w:val="0C9E49C9"/>
    <w:rsid w:val="0D567E4F"/>
    <w:rsid w:val="0EC99B20"/>
    <w:rsid w:val="0EFEDF94"/>
    <w:rsid w:val="0F5ADE11"/>
    <w:rsid w:val="0FB7935A"/>
    <w:rsid w:val="0FFFF722"/>
    <w:rsid w:val="101F327E"/>
    <w:rsid w:val="10A9024C"/>
    <w:rsid w:val="111FB0E0"/>
    <w:rsid w:val="117896D0"/>
    <w:rsid w:val="11BBAD7B"/>
    <w:rsid w:val="11F2F568"/>
    <w:rsid w:val="129BA157"/>
    <w:rsid w:val="12BE963E"/>
    <w:rsid w:val="12C4E1BC"/>
    <w:rsid w:val="12D00836"/>
    <w:rsid w:val="1389A65D"/>
    <w:rsid w:val="13CCCC4C"/>
    <w:rsid w:val="1453F7A3"/>
    <w:rsid w:val="14E9CE1B"/>
    <w:rsid w:val="153F3598"/>
    <w:rsid w:val="15D36DE1"/>
    <w:rsid w:val="1622AF3B"/>
    <w:rsid w:val="16984D79"/>
    <w:rsid w:val="16EBDC29"/>
    <w:rsid w:val="173D6ABF"/>
    <w:rsid w:val="175CA2A5"/>
    <w:rsid w:val="178962BE"/>
    <w:rsid w:val="17EF792D"/>
    <w:rsid w:val="17F0F912"/>
    <w:rsid w:val="185B8543"/>
    <w:rsid w:val="18F6942D"/>
    <w:rsid w:val="191D5281"/>
    <w:rsid w:val="19725402"/>
    <w:rsid w:val="19C43967"/>
    <w:rsid w:val="19F967E4"/>
    <w:rsid w:val="1A191C72"/>
    <w:rsid w:val="1A381C59"/>
    <w:rsid w:val="1A742A9E"/>
    <w:rsid w:val="1B0E890A"/>
    <w:rsid w:val="1B83E464"/>
    <w:rsid w:val="1BCFF1A6"/>
    <w:rsid w:val="1C6E7A60"/>
    <w:rsid w:val="1D484F3F"/>
    <w:rsid w:val="1DF7B2BB"/>
    <w:rsid w:val="1E83437C"/>
    <w:rsid w:val="1ED70816"/>
    <w:rsid w:val="1F93054E"/>
    <w:rsid w:val="1FB2735B"/>
    <w:rsid w:val="2015148D"/>
    <w:rsid w:val="2049AEE5"/>
    <w:rsid w:val="20584F54"/>
    <w:rsid w:val="205FA805"/>
    <w:rsid w:val="206EAA92"/>
    <w:rsid w:val="20898AAD"/>
    <w:rsid w:val="20E4AA1D"/>
    <w:rsid w:val="2173E5C5"/>
    <w:rsid w:val="21E6D1C3"/>
    <w:rsid w:val="22458C1E"/>
    <w:rsid w:val="225A9033"/>
    <w:rsid w:val="227289A0"/>
    <w:rsid w:val="22F0997C"/>
    <w:rsid w:val="22F7D5C8"/>
    <w:rsid w:val="22F8BAC7"/>
    <w:rsid w:val="2324B83A"/>
    <w:rsid w:val="2360EFBE"/>
    <w:rsid w:val="23772FE1"/>
    <w:rsid w:val="2389AE89"/>
    <w:rsid w:val="23957524"/>
    <w:rsid w:val="23D74004"/>
    <w:rsid w:val="240D90B3"/>
    <w:rsid w:val="24A32488"/>
    <w:rsid w:val="24F33080"/>
    <w:rsid w:val="25860B76"/>
    <w:rsid w:val="269D5CB0"/>
    <w:rsid w:val="26B71D7A"/>
    <w:rsid w:val="27AD6DC9"/>
    <w:rsid w:val="27B98D63"/>
    <w:rsid w:val="27DA9FD1"/>
    <w:rsid w:val="2884DF6E"/>
    <w:rsid w:val="288FFA14"/>
    <w:rsid w:val="28BD50D3"/>
    <w:rsid w:val="28D4F103"/>
    <w:rsid w:val="2976F3FF"/>
    <w:rsid w:val="29786BE5"/>
    <w:rsid w:val="29EB4AAF"/>
    <w:rsid w:val="2A51D78B"/>
    <w:rsid w:val="2A9DA792"/>
    <w:rsid w:val="2AEE0EF4"/>
    <w:rsid w:val="2B0A7741"/>
    <w:rsid w:val="2B36A345"/>
    <w:rsid w:val="2B79192D"/>
    <w:rsid w:val="2BFE6C8F"/>
    <w:rsid w:val="2C0A5C1E"/>
    <w:rsid w:val="2C1F6033"/>
    <w:rsid w:val="2C820E74"/>
    <w:rsid w:val="2C9ED0D5"/>
    <w:rsid w:val="2E312CD5"/>
    <w:rsid w:val="2E6C71FC"/>
    <w:rsid w:val="2EB7778A"/>
    <w:rsid w:val="3001423F"/>
    <w:rsid w:val="3053FFEF"/>
    <w:rsid w:val="305FE26D"/>
    <w:rsid w:val="30C2E2DE"/>
    <w:rsid w:val="3141D9BA"/>
    <w:rsid w:val="320FD325"/>
    <w:rsid w:val="321BB127"/>
    <w:rsid w:val="32760F75"/>
    <w:rsid w:val="327FF696"/>
    <w:rsid w:val="32BC1481"/>
    <w:rsid w:val="34599AA9"/>
    <w:rsid w:val="350DC382"/>
    <w:rsid w:val="358AAA3D"/>
    <w:rsid w:val="36112DB5"/>
    <w:rsid w:val="364ECF91"/>
    <w:rsid w:val="374BAD04"/>
    <w:rsid w:val="3769BFD6"/>
    <w:rsid w:val="377DA3AF"/>
    <w:rsid w:val="379DCB65"/>
    <w:rsid w:val="37AB71C5"/>
    <w:rsid w:val="37BE0717"/>
    <w:rsid w:val="37EB0499"/>
    <w:rsid w:val="382AADD3"/>
    <w:rsid w:val="384F4A08"/>
    <w:rsid w:val="3952B43B"/>
    <w:rsid w:val="3AADD6BD"/>
    <w:rsid w:val="3AAEB8AC"/>
    <w:rsid w:val="3AB03486"/>
    <w:rsid w:val="3B0CA095"/>
    <w:rsid w:val="3B47B652"/>
    <w:rsid w:val="3B8EA6BB"/>
    <w:rsid w:val="3BD73EA4"/>
    <w:rsid w:val="3BF26E8C"/>
    <w:rsid w:val="3C179643"/>
    <w:rsid w:val="3C17FBE5"/>
    <w:rsid w:val="3C3B2509"/>
    <w:rsid w:val="3C4CFA86"/>
    <w:rsid w:val="3C89F056"/>
    <w:rsid w:val="3CF483F4"/>
    <w:rsid w:val="3D1B3347"/>
    <w:rsid w:val="3D69831A"/>
    <w:rsid w:val="3DFAD841"/>
    <w:rsid w:val="3E33A18F"/>
    <w:rsid w:val="3E5D121F"/>
    <w:rsid w:val="3EBD2634"/>
    <w:rsid w:val="3EE59DE6"/>
    <w:rsid w:val="3FCD150B"/>
    <w:rsid w:val="40AA448B"/>
    <w:rsid w:val="4149C8C2"/>
    <w:rsid w:val="418D42DB"/>
    <w:rsid w:val="420E9A26"/>
    <w:rsid w:val="424A3D9D"/>
    <w:rsid w:val="4279A34A"/>
    <w:rsid w:val="42FF8ACE"/>
    <w:rsid w:val="43A8C72C"/>
    <w:rsid w:val="43AA982C"/>
    <w:rsid w:val="43C774C5"/>
    <w:rsid w:val="43E38397"/>
    <w:rsid w:val="448AECE5"/>
    <w:rsid w:val="44C13574"/>
    <w:rsid w:val="44C35240"/>
    <w:rsid w:val="4516BAB1"/>
    <w:rsid w:val="4567AF4B"/>
    <w:rsid w:val="45846F10"/>
    <w:rsid w:val="4597A225"/>
    <w:rsid w:val="46A4653C"/>
    <w:rsid w:val="474C2086"/>
    <w:rsid w:val="47963A6F"/>
    <w:rsid w:val="48A86D9D"/>
    <w:rsid w:val="48B6B202"/>
    <w:rsid w:val="48E256A6"/>
    <w:rsid w:val="495862E5"/>
    <w:rsid w:val="49967797"/>
    <w:rsid w:val="4A382C11"/>
    <w:rsid w:val="4A670887"/>
    <w:rsid w:val="4A7B84D1"/>
    <w:rsid w:val="4A8D864F"/>
    <w:rsid w:val="4ACA601C"/>
    <w:rsid w:val="4AEA83EA"/>
    <w:rsid w:val="4B587779"/>
    <w:rsid w:val="4B83E7AF"/>
    <w:rsid w:val="4BB60B9A"/>
    <w:rsid w:val="4C46C742"/>
    <w:rsid w:val="4C8ED56C"/>
    <w:rsid w:val="4CC814FC"/>
    <w:rsid w:val="4CF15850"/>
    <w:rsid w:val="4D28A03D"/>
    <w:rsid w:val="4DC25FCC"/>
    <w:rsid w:val="4DE2BD63"/>
    <w:rsid w:val="4E15AF32"/>
    <w:rsid w:val="4E17ED42"/>
    <w:rsid w:val="4E435C49"/>
    <w:rsid w:val="4E6E0C07"/>
    <w:rsid w:val="4EA746DA"/>
    <w:rsid w:val="4ED7436B"/>
    <w:rsid w:val="4EEE5B83"/>
    <w:rsid w:val="4F174865"/>
    <w:rsid w:val="4F177B36"/>
    <w:rsid w:val="4F308D38"/>
    <w:rsid w:val="4F5C7225"/>
    <w:rsid w:val="4F89B2BA"/>
    <w:rsid w:val="4FCEC76A"/>
    <w:rsid w:val="502A3111"/>
    <w:rsid w:val="50B87696"/>
    <w:rsid w:val="5127CC4B"/>
    <w:rsid w:val="513320E0"/>
    <w:rsid w:val="514B4D1E"/>
    <w:rsid w:val="5151743C"/>
    <w:rsid w:val="51547331"/>
    <w:rsid w:val="5156EE47"/>
    <w:rsid w:val="5221542D"/>
    <w:rsid w:val="5223252D"/>
    <w:rsid w:val="5224B8C4"/>
    <w:rsid w:val="5269AFB3"/>
    <w:rsid w:val="527BB4D3"/>
    <w:rsid w:val="529678F5"/>
    <w:rsid w:val="52CE27F3"/>
    <w:rsid w:val="52E28F72"/>
    <w:rsid w:val="5319132F"/>
    <w:rsid w:val="53E502A4"/>
    <w:rsid w:val="546A5CFB"/>
    <w:rsid w:val="552BC597"/>
    <w:rsid w:val="55953D99"/>
    <w:rsid w:val="57C3DCEE"/>
    <w:rsid w:val="58FD9D87"/>
    <w:rsid w:val="5967D01A"/>
    <w:rsid w:val="59D0E20F"/>
    <w:rsid w:val="5A39B06D"/>
    <w:rsid w:val="5AE7D071"/>
    <w:rsid w:val="5B42A5B4"/>
    <w:rsid w:val="5B8C5BFA"/>
    <w:rsid w:val="5B8E2CFA"/>
    <w:rsid w:val="5BA1600F"/>
    <w:rsid w:val="5C60C951"/>
    <w:rsid w:val="5CBCC3AF"/>
    <w:rsid w:val="5E4D4D86"/>
    <w:rsid w:val="5E5EB69C"/>
    <w:rsid w:val="5EC0A2BD"/>
    <w:rsid w:val="60388D80"/>
    <w:rsid w:val="60824D63"/>
    <w:rsid w:val="609A46D0"/>
    <w:rsid w:val="633290F8"/>
    <w:rsid w:val="634810E1"/>
    <w:rsid w:val="63ADAB7C"/>
    <w:rsid w:val="6462F8AD"/>
    <w:rsid w:val="650C350B"/>
    <w:rsid w:val="650F66D1"/>
    <w:rsid w:val="6539328D"/>
    <w:rsid w:val="6555219F"/>
    <w:rsid w:val="655B5AB1"/>
    <w:rsid w:val="660351D3"/>
    <w:rsid w:val="6641F38A"/>
    <w:rsid w:val="66930BAF"/>
    <w:rsid w:val="66AB9BD9"/>
    <w:rsid w:val="670EB353"/>
    <w:rsid w:val="670FE148"/>
    <w:rsid w:val="67BB2177"/>
    <w:rsid w:val="68149B6E"/>
    <w:rsid w:val="682B44E8"/>
    <w:rsid w:val="690075DF"/>
    <w:rsid w:val="69A96069"/>
    <w:rsid w:val="69DB6B98"/>
    <w:rsid w:val="6AFCA7FD"/>
    <w:rsid w:val="6C08C809"/>
    <w:rsid w:val="6C870AB6"/>
    <w:rsid w:val="6CA3E9F9"/>
    <w:rsid w:val="6CADE11A"/>
    <w:rsid w:val="6D051BCE"/>
    <w:rsid w:val="6D2D7DFC"/>
    <w:rsid w:val="6D41FAD5"/>
    <w:rsid w:val="6D55651A"/>
    <w:rsid w:val="6E7B2796"/>
    <w:rsid w:val="6E8DAC4B"/>
    <w:rsid w:val="6F5B937D"/>
    <w:rsid w:val="6F6D01A6"/>
    <w:rsid w:val="70153755"/>
    <w:rsid w:val="70D4B148"/>
    <w:rsid w:val="710FC30A"/>
    <w:rsid w:val="7146D88A"/>
    <w:rsid w:val="7162DA94"/>
    <w:rsid w:val="724FF593"/>
    <w:rsid w:val="7399C621"/>
    <w:rsid w:val="7399F8F2"/>
    <w:rsid w:val="742CD742"/>
    <w:rsid w:val="742D0CE3"/>
    <w:rsid w:val="7441541B"/>
    <w:rsid w:val="74570B70"/>
    <w:rsid w:val="7479C930"/>
    <w:rsid w:val="748B1E1D"/>
    <w:rsid w:val="749D6325"/>
    <w:rsid w:val="74A1E248"/>
    <w:rsid w:val="74A38A43"/>
    <w:rsid w:val="74FE6D6E"/>
    <w:rsid w:val="75E5C447"/>
    <w:rsid w:val="7606160B"/>
    <w:rsid w:val="76E38FF3"/>
    <w:rsid w:val="7823ADC9"/>
    <w:rsid w:val="787DDB9E"/>
    <w:rsid w:val="7900A6B9"/>
    <w:rsid w:val="796AB7C2"/>
    <w:rsid w:val="798DE80D"/>
    <w:rsid w:val="79A143BC"/>
    <w:rsid w:val="79B14248"/>
    <w:rsid w:val="79BA1219"/>
    <w:rsid w:val="7AD2CD06"/>
    <w:rsid w:val="7AFDF988"/>
    <w:rsid w:val="7B179124"/>
    <w:rsid w:val="7B84F20E"/>
    <w:rsid w:val="7BA6118E"/>
    <w:rsid w:val="7BB1EF90"/>
    <w:rsid w:val="7C6E4D13"/>
    <w:rsid w:val="7D395354"/>
    <w:rsid w:val="7D6FB7CE"/>
    <w:rsid w:val="7E8F30A7"/>
    <w:rsid w:val="7F1F9418"/>
    <w:rsid w:val="7FC58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5B8DA"/>
  <w15:chartTrackingRefBased/>
  <w15:docId w15:val="{1ACA3CFD-F619-4728-98B4-8693D817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17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303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72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A3434"/>
    <w:rPr>
      <w:color w:val="0563C1" w:themeColor="hyperlink"/>
      <w:u w:val="single"/>
    </w:rPr>
  </w:style>
  <w:style w:type="paragraph" w:styleId="Listeavsnitt">
    <w:name w:val="List Paragraph"/>
    <w:basedOn w:val="Normal"/>
    <w:link w:val="ListeavsnittTegn"/>
    <w:uiPriority w:val="34"/>
    <w:qFormat/>
    <w:rsid w:val="00B043B6"/>
    <w:pPr>
      <w:ind w:left="720"/>
      <w:contextualSpacing/>
    </w:pPr>
  </w:style>
  <w:style w:type="character" w:customStyle="1" w:styleId="ListeavsnittTegn">
    <w:name w:val="Listeavsnitt Tegn"/>
    <w:link w:val="Listeavsnitt"/>
    <w:uiPriority w:val="34"/>
    <w:rsid w:val="00B043B6"/>
  </w:style>
  <w:style w:type="character" w:styleId="Merknadsreferanse">
    <w:name w:val="annotation reference"/>
    <w:basedOn w:val="Standardskriftforavsnitt"/>
    <w:uiPriority w:val="99"/>
    <w:semiHidden/>
    <w:unhideWhenUsed/>
    <w:rsid w:val="008D462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D462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D462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D462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D462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D4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462A"/>
    <w:rPr>
      <w:rFonts w:ascii="Segoe UI" w:hAnsi="Segoe UI" w:cs="Segoe UI"/>
      <w:sz w:val="18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72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rdtekst">
    <w:name w:val="Body Text"/>
    <w:basedOn w:val="Normal"/>
    <w:link w:val="BrdtekstTegn"/>
    <w:uiPriority w:val="99"/>
    <w:unhideWhenUsed/>
    <w:rsid w:val="0064728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64728F"/>
  </w:style>
  <w:style w:type="table" w:styleId="Tabellrutenett">
    <w:name w:val="Table Grid"/>
    <w:basedOn w:val="Vanligtabell"/>
    <w:uiPriority w:val="39"/>
    <w:rsid w:val="00647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64728F"/>
    <w:pPr>
      <w:spacing w:after="0" w:line="240" w:lineRule="auto"/>
    </w:pPr>
  </w:style>
  <w:style w:type="character" w:styleId="Utheving">
    <w:name w:val="Emphasis"/>
    <w:basedOn w:val="Standardskriftforavsnitt"/>
    <w:uiPriority w:val="20"/>
    <w:qFormat/>
    <w:rsid w:val="0064728F"/>
    <w:rPr>
      <w:i/>
      <w:iCs/>
    </w:rPr>
  </w:style>
  <w:style w:type="character" w:customStyle="1" w:styleId="avsnittnummer">
    <w:name w:val="avsnittnummer"/>
    <w:basedOn w:val="Standardskriftforavsnitt"/>
    <w:rsid w:val="0064728F"/>
  </w:style>
  <w:style w:type="character" w:customStyle="1" w:styleId="Overskrift1Tegn">
    <w:name w:val="Overskrift 1 Tegn"/>
    <w:basedOn w:val="Standardskriftforavsnitt"/>
    <w:link w:val="Overskrift1"/>
    <w:uiPriority w:val="9"/>
    <w:rsid w:val="00817F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jon">
    <w:name w:val="Revision"/>
    <w:hidden/>
    <w:uiPriority w:val="99"/>
    <w:semiHidden/>
    <w:rsid w:val="00A72E3C"/>
    <w:pPr>
      <w:spacing w:after="0" w:line="240" w:lineRule="auto"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5147D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45147D"/>
    <w:pPr>
      <w:spacing w:after="100"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303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160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60F52"/>
  </w:style>
  <w:style w:type="paragraph" w:styleId="Bunntekst">
    <w:name w:val="footer"/>
    <w:basedOn w:val="Normal"/>
    <w:link w:val="BunntekstTegn"/>
    <w:uiPriority w:val="99"/>
    <w:unhideWhenUsed/>
    <w:rsid w:val="00160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60F52"/>
  </w:style>
  <w:style w:type="paragraph" w:styleId="NormalWeb">
    <w:name w:val="Normal (Web)"/>
    <w:basedOn w:val="Normal"/>
    <w:uiPriority w:val="99"/>
    <w:semiHidden/>
    <w:unhideWhenUsed/>
    <w:rsid w:val="007B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603C6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59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64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379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697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02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534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444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42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62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06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74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21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475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09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322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762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55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22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50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420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752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38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76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957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35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99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72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571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07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214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71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73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93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74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23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86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937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745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3A474-C76D-4B31-B762-20993C40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3949</Words>
  <Characters>20932</Characters>
  <Application>Microsoft Office Word</Application>
  <DocSecurity>0</DocSecurity>
  <Lines>174</Lines>
  <Paragraphs>49</Paragraphs>
  <ScaleCrop>false</ScaleCrop>
  <Company>DIREKTORATET</Company>
  <LinksUpToDate>false</LinksUpToDate>
  <CharactersWithSpaces>24832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Gilboe-Hermansen, Espen</dc:creator>
  <cp:keywords/>
  <dc:description/>
  <cp:lastModifiedBy>Norvang, Suzanne Hauge</cp:lastModifiedBy>
  <cp:revision>2</cp:revision>
  <cp:lastPrinted>2021-12-07T02:17:00Z</cp:lastPrinted>
  <dcterms:created xsi:type="dcterms:W3CDTF">2022-10-24T11:02:00Z</dcterms:created>
  <dcterms:modified xsi:type="dcterms:W3CDTF">2022-10-24T11:02:00Z</dcterms:modified>
</cp:coreProperties>
</file>